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FB82" w14:textId="0D5C02E9" w:rsidR="00B96B60" w:rsidRPr="00554C5B" w:rsidRDefault="00D304DA" w:rsidP="00B96B60">
      <w:pPr>
        <w:rPr>
          <w:rFonts w:cs="Arial"/>
          <w:b/>
          <w:bCs/>
          <w:sz w:val="28"/>
          <w:szCs w:val="28"/>
        </w:rPr>
      </w:pPr>
      <w:r w:rsidRPr="00554C5B">
        <w:rPr>
          <w:rFonts w:cs="Arial"/>
          <w:b/>
          <w:bCs/>
          <w:sz w:val="28"/>
          <w:szCs w:val="28"/>
        </w:rPr>
        <w:t>Besuchs- und Hygienekonzept</w:t>
      </w:r>
      <w:r w:rsidR="00C72476" w:rsidRPr="00554C5B">
        <w:rPr>
          <w:rStyle w:val="Funotenzeichen"/>
          <w:rFonts w:cs="Arial"/>
          <w:b/>
          <w:bCs/>
          <w:sz w:val="28"/>
          <w:szCs w:val="28"/>
        </w:rPr>
        <w:footnoteReference w:id="1"/>
      </w:r>
      <w:r w:rsidRPr="00554C5B">
        <w:rPr>
          <w:rFonts w:cs="Arial"/>
          <w:b/>
          <w:bCs/>
          <w:sz w:val="28"/>
          <w:szCs w:val="28"/>
        </w:rPr>
        <w:t xml:space="preserve"> der Einrichtung </w:t>
      </w:r>
      <w:sdt>
        <w:sdtPr>
          <w:rPr>
            <w:rFonts w:cs="Arial"/>
            <w:b/>
            <w:bCs/>
            <w:sz w:val="28"/>
            <w:szCs w:val="28"/>
          </w:rPr>
          <w:alias w:val="Einrichtung"/>
          <w:tag w:val="Einrichtung"/>
          <w:id w:val="463310958"/>
          <w:placeholder>
            <w:docPart w:val="625151641ACB4B08B84C7796BFF82402"/>
          </w:placeholder>
          <w:dropDownList>
            <w:listItem w:value="Wählen Sie ein Element aus."/>
            <w:listItem w:displayText="Altenzentrum Rosenberg" w:value="Altenzentrum Rosenberg"/>
            <w:listItem w:displayText="Der Gute Hirte" w:value="Der Gute Hirte"/>
            <w:listItem w:displayText="Elsa-Brändström-Haus" w:value="Elsa-Brändström-Haus"/>
            <w:listItem w:displayText="Ev. Altenzentrum Lünen" w:value="Ev. Altenzentrum Lünen"/>
            <w:listItem w:displayText="Ev. Altenzentrum am Schwesternpark Feierabendhäuser" w:value="Ev. Altenzentrum am Schwesternpark Feierabendhäuser"/>
            <w:listItem w:displayText="Fritz-Heuner-Heim" w:value="Fritz-Heuner-Heim"/>
            <w:listItem w:displayText="Jochen-Klepper-Haus" w:value="Jochen-Klepper-Haus"/>
            <w:listItem w:displayText="Katharina-von-Bora-Haus" w:value="Katharina-von-Bora-Haus"/>
            <w:listItem w:displayText="Martin-Luther-Haus" w:value="Martin-Luther-Haus"/>
            <w:listItem w:displayText="Matthias-Claudius-Haus" w:value="Matthias-Claudius-Haus"/>
            <w:listItem w:displayText="Haus Zillertal" w:value="Haus Zillertal"/>
          </w:dropDownList>
        </w:sdtPr>
        <w:sdtEndPr/>
        <w:sdtContent>
          <w:r w:rsidR="002036D0" w:rsidRPr="00554C5B">
            <w:rPr>
              <w:rFonts w:cs="Arial"/>
              <w:b/>
              <w:bCs/>
              <w:sz w:val="28"/>
              <w:szCs w:val="28"/>
            </w:rPr>
            <w:t>Fritz-Heuner-Heim</w:t>
          </w:r>
        </w:sdtContent>
      </w:sdt>
    </w:p>
    <w:p w14:paraId="4FC95310" w14:textId="0334C823" w:rsidR="000F7058" w:rsidRPr="00554C5B" w:rsidRDefault="000F7058" w:rsidP="00B96B60">
      <w:pPr>
        <w:rPr>
          <w:rFonts w:cs="Arial"/>
          <w:b/>
          <w:bCs/>
          <w:sz w:val="16"/>
          <w:szCs w:val="16"/>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54C5B" w:rsidRPr="00554C5B" w14:paraId="3F164637" w14:textId="77777777" w:rsidTr="00433B7B">
        <w:trPr>
          <w:trHeight w:val="510"/>
        </w:trPr>
        <w:tc>
          <w:tcPr>
            <w:tcW w:w="10031" w:type="dxa"/>
            <w:shd w:val="clear" w:color="auto" w:fill="B2A1C7" w:themeFill="accent4" w:themeFillTint="99"/>
            <w:vAlign w:val="center"/>
          </w:tcPr>
          <w:p w14:paraId="011FE163" w14:textId="597CC48C" w:rsidR="000F7058" w:rsidRPr="00554C5B" w:rsidRDefault="000F7058" w:rsidP="0026785A">
            <w:pPr>
              <w:rPr>
                <w:rFonts w:cs="Arial"/>
                <w:b/>
                <w:bCs/>
                <w:sz w:val="24"/>
                <w:szCs w:val="24"/>
              </w:rPr>
            </w:pPr>
            <w:r w:rsidRPr="00554C5B">
              <w:rPr>
                <w:rFonts w:cs="Arial"/>
                <w:b/>
                <w:bCs/>
                <w:sz w:val="24"/>
                <w:szCs w:val="24"/>
              </w:rPr>
              <w:t>Voraussetzungen für einen Besuch in unserer Einrichtung:</w:t>
            </w:r>
          </w:p>
        </w:tc>
      </w:tr>
      <w:tr w:rsidR="00554C5B" w:rsidRPr="00554C5B" w14:paraId="48CF1663" w14:textId="77777777" w:rsidTr="005D602C">
        <w:trPr>
          <w:trHeight w:val="1925"/>
        </w:trPr>
        <w:tc>
          <w:tcPr>
            <w:tcW w:w="10031" w:type="dxa"/>
          </w:tcPr>
          <w:p w14:paraId="5C2B8534" w14:textId="0796B875" w:rsidR="00C8248D" w:rsidRPr="00554C5B" w:rsidRDefault="007A0C62" w:rsidP="00C8248D">
            <w:pPr>
              <w:pStyle w:val="Listenabsatz"/>
              <w:numPr>
                <w:ilvl w:val="0"/>
                <w:numId w:val="42"/>
              </w:numPr>
              <w:spacing w:before="120" w:after="120"/>
              <w:ind w:left="567" w:hanging="567"/>
              <w:contextualSpacing w:val="0"/>
              <w:jc w:val="both"/>
              <w:rPr>
                <w:rFonts w:cs="Arial"/>
                <w:szCs w:val="22"/>
              </w:rPr>
            </w:pPr>
            <w:r w:rsidRPr="00554C5B">
              <w:rPr>
                <w:rFonts w:cs="Arial"/>
                <w:szCs w:val="22"/>
              </w:rPr>
              <w:t>Sie sind gesund und weisen keine Krankheitssymptome auf, die auf eine COVID 19 Erkrankung schließen lassen</w:t>
            </w:r>
            <w:r w:rsidR="008F6964" w:rsidRPr="00554C5B">
              <w:rPr>
                <w:rFonts w:cs="Arial"/>
                <w:szCs w:val="22"/>
              </w:rPr>
              <w:t>.</w:t>
            </w:r>
          </w:p>
          <w:p w14:paraId="238B46DA" w14:textId="77777777" w:rsidR="008A686D" w:rsidRPr="00554C5B" w:rsidRDefault="008A686D" w:rsidP="008A686D">
            <w:pPr>
              <w:pStyle w:val="Listenabsatz"/>
              <w:keepLines/>
              <w:widowControl w:val="0"/>
              <w:numPr>
                <w:ilvl w:val="0"/>
                <w:numId w:val="42"/>
              </w:numPr>
              <w:spacing w:after="120"/>
              <w:ind w:left="604" w:hanging="604"/>
              <w:contextualSpacing w:val="0"/>
              <w:jc w:val="both"/>
              <w:rPr>
                <w:rFonts w:cs="Arial"/>
                <w:b/>
                <w:bCs/>
                <w:szCs w:val="22"/>
              </w:rPr>
            </w:pPr>
            <w:r w:rsidRPr="00554C5B">
              <w:rPr>
                <w:rFonts w:cs="Arial"/>
                <w:b/>
                <w:bCs/>
                <w:szCs w:val="22"/>
              </w:rPr>
              <w:t>Die Besucherregelung ist abhängig von der 7-Tage- Inzidenz + dem Durchimpfungsgrad der Einrichtung:</w:t>
            </w:r>
          </w:p>
          <w:p w14:paraId="3129D97C" w14:textId="77777777" w:rsidR="008A686D" w:rsidRPr="00554C5B" w:rsidRDefault="008A686D" w:rsidP="008A686D">
            <w:pPr>
              <w:pStyle w:val="Listenabsatz"/>
              <w:keepLines/>
              <w:widowControl w:val="0"/>
              <w:numPr>
                <w:ilvl w:val="0"/>
                <w:numId w:val="45"/>
              </w:numPr>
              <w:spacing w:after="120"/>
              <w:ind w:left="888" w:hanging="284"/>
              <w:contextualSpacing w:val="0"/>
              <w:jc w:val="both"/>
              <w:rPr>
                <w:rFonts w:cs="Arial"/>
                <w:szCs w:val="22"/>
              </w:rPr>
            </w:pPr>
            <w:r w:rsidRPr="00554C5B">
              <w:rPr>
                <w:rFonts w:cs="Arial"/>
                <w:szCs w:val="22"/>
              </w:rPr>
              <w:t xml:space="preserve">In Fällen, in den der </w:t>
            </w:r>
            <w:r w:rsidRPr="00554C5B">
              <w:rPr>
                <w:rFonts w:cs="Arial"/>
                <w:b/>
                <w:bCs/>
                <w:szCs w:val="22"/>
              </w:rPr>
              <w:t>Schwellenwert über 100</w:t>
            </w:r>
            <w:r w:rsidRPr="00554C5B">
              <w:rPr>
                <w:rFonts w:cs="Arial"/>
                <w:szCs w:val="22"/>
              </w:rPr>
              <w:t xml:space="preserve"> liegt, gilt:</w:t>
            </w:r>
          </w:p>
          <w:p w14:paraId="2D893E0B" w14:textId="187EF2F8" w:rsidR="008A686D" w:rsidRPr="00554C5B" w:rsidRDefault="005026C6" w:rsidP="008A686D">
            <w:pPr>
              <w:pStyle w:val="Listenabsatz"/>
              <w:keepLines/>
              <w:widowControl w:val="0"/>
              <w:numPr>
                <w:ilvl w:val="0"/>
                <w:numId w:val="47"/>
              </w:numPr>
              <w:spacing w:after="120"/>
              <w:ind w:left="1167" w:hanging="279"/>
              <w:contextualSpacing w:val="0"/>
              <w:jc w:val="both"/>
              <w:rPr>
                <w:rFonts w:cs="Arial"/>
                <w:szCs w:val="22"/>
              </w:rPr>
            </w:pPr>
            <w:r w:rsidRPr="00554C5B">
              <w:rPr>
                <w:rFonts w:cs="Arial"/>
                <w:szCs w:val="22"/>
              </w:rPr>
              <w:t xml:space="preserve">Besuche dürfen </w:t>
            </w:r>
            <w:r w:rsidR="007555BC" w:rsidRPr="00554C5B">
              <w:rPr>
                <w:rFonts w:cs="Arial"/>
                <w:szCs w:val="22"/>
              </w:rPr>
              <w:t xml:space="preserve">zu den angegebenen Besuchszeiten </w:t>
            </w:r>
            <w:r w:rsidRPr="00554C5B">
              <w:rPr>
                <w:rFonts w:cs="Arial"/>
                <w:szCs w:val="22"/>
              </w:rPr>
              <w:t>täglich durch maximal eine Person stattfinden</w:t>
            </w:r>
            <w:r w:rsidR="008A686D" w:rsidRPr="00554C5B">
              <w:rPr>
                <w:rFonts w:cs="Arial"/>
                <w:szCs w:val="22"/>
              </w:rPr>
              <w:t>. Im Außenbereich gilt diese Vorgabe ebenso.</w:t>
            </w:r>
          </w:p>
          <w:p w14:paraId="051DF73A" w14:textId="77777777" w:rsidR="008A686D" w:rsidRPr="00554C5B" w:rsidRDefault="008A686D" w:rsidP="008A686D">
            <w:pPr>
              <w:pStyle w:val="Listenabsatz"/>
              <w:keepLines/>
              <w:widowControl w:val="0"/>
              <w:numPr>
                <w:ilvl w:val="0"/>
                <w:numId w:val="42"/>
              </w:numPr>
              <w:spacing w:after="120"/>
              <w:ind w:left="604" w:hanging="604"/>
              <w:contextualSpacing w:val="0"/>
              <w:jc w:val="both"/>
              <w:rPr>
                <w:rFonts w:cs="Arial"/>
                <w:szCs w:val="22"/>
              </w:rPr>
            </w:pPr>
            <w:r w:rsidRPr="00554C5B">
              <w:rPr>
                <w:rFonts w:cs="Arial"/>
                <w:szCs w:val="22"/>
              </w:rPr>
              <w:t xml:space="preserve">In Fällen, in denen der </w:t>
            </w:r>
            <w:r w:rsidRPr="00554C5B">
              <w:rPr>
                <w:rFonts w:cs="Arial"/>
                <w:b/>
                <w:bCs/>
                <w:szCs w:val="22"/>
              </w:rPr>
              <w:t>Schwellenwert unter 100</w:t>
            </w:r>
            <w:r w:rsidRPr="00554C5B">
              <w:rPr>
                <w:rFonts w:cs="Arial"/>
                <w:szCs w:val="22"/>
              </w:rPr>
              <w:t xml:space="preserve"> liegt, gilt, abhängig vom Durchimpfungsgrad:</w:t>
            </w:r>
          </w:p>
          <w:p w14:paraId="69A22DA1" w14:textId="77777777" w:rsidR="008A686D" w:rsidRPr="00554C5B" w:rsidRDefault="008A686D" w:rsidP="008A686D">
            <w:pPr>
              <w:pStyle w:val="Listenabsatz"/>
              <w:keepLines/>
              <w:widowControl w:val="0"/>
              <w:numPr>
                <w:ilvl w:val="0"/>
                <w:numId w:val="46"/>
              </w:numPr>
              <w:spacing w:after="120"/>
              <w:ind w:left="888" w:hanging="284"/>
              <w:contextualSpacing w:val="0"/>
              <w:jc w:val="both"/>
              <w:rPr>
                <w:rFonts w:cs="Arial"/>
                <w:b/>
                <w:bCs/>
                <w:szCs w:val="22"/>
              </w:rPr>
            </w:pPr>
            <w:r w:rsidRPr="00554C5B">
              <w:rPr>
                <w:b/>
                <w:bCs/>
              </w:rPr>
              <w:t>Einrichtungen, in denen seit dem Termin der Zweitimpfung mindestens vierzehn Kalendertage verstrichen sind</w:t>
            </w:r>
            <w:r w:rsidRPr="00554C5B">
              <w:rPr>
                <w:rFonts w:cs="Arial"/>
                <w:b/>
                <w:bCs/>
                <w:szCs w:val="22"/>
              </w:rPr>
              <w:t>:</w:t>
            </w:r>
          </w:p>
          <w:p w14:paraId="0DBD7739" w14:textId="77777777" w:rsidR="008A686D" w:rsidRPr="00554C5B" w:rsidRDefault="008A686D" w:rsidP="008A686D">
            <w:pPr>
              <w:pStyle w:val="Listenabsatz"/>
              <w:keepLines/>
              <w:widowControl w:val="0"/>
              <w:numPr>
                <w:ilvl w:val="0"/>
                <w:numId w:val="47"/>
              </w:numPr>
              <w:spacing w:after="120"/>
              <w:ind w:left="1167" w:hanging="283"/>
              <w:contextualSpacing w:val="0"/>
              <w:jc w:val="both"/>
              <w:rPr>
                <w:rFonts w:cs="Arial"/>
                <w:szCs w:val="22"/>
              </w:rPr>
            </w:pPr>
            <w:r w:rsidRPr="00554C5B">
              <w:rPr>
                <w:rFonts w:cs="Arial"/>
                <w:szCs w:val="22"/>
              </w:rPr>
              <w:t>Sie können täglich mit 5 Personen aus max. 2 Hausständen kommen. Im Außenbereich gilt diese Vorgabe ebenso.</w:t>
            </w:r>
          </w:p>
          <w:p w14:paraId="3893713E" w14:textId="77777777" w:rsidR="008A686D" w:rsidRPr="00554C5B" w:rsidRDefault="008A686D" w:rsidP="008A686D">
            <w:pPr>
              <w:pStyle w:val="Listenabsatz"/>
              <w:keepLines/>
              <w:widowControl w:val="0"/>
              <w:numPr>
                <w:ilvl w:val="0"/>
                <w:numId w:val="46"/>
              </w:numPr>
              <w:spacing w:after="120"/>
              <w:ind w:left="888" w:hanging="284"/>
              <w:contextualSpacing w:val="0"/>
              <w:jc w:val="both"/>
              <w:rPr>
                <w:rFonts w:cs="Arial"/>
                <w:b/>
                <w:bCs/>
                <w:szCs w:val="22"/>
              </w:rPr>
            </w:pPr>
            <w:r w:rsidRPr="00554C5B">
              <w:rPr>
                <w:b/>
                <w:bCs/>
              </w:rPr>
              <w:t>Einrichtungen, in denen eine Zweitimpfung noch nicht stattgefunden hat oder seit dem Termin der Zweitimpfung weniger als vierzehn Kalendertage verstrichen sind</w:t>
            </w:r>
            <w:r w:rsidRPr="00554C5B">
              <w:rPr>
                <w:rFonts w:cs="Arial"/>
                <w:b/>
                <w:bCs/>
                <w:szCs w:val="22"/>
              </w:rPr>
              <w:t>:</w:t>
            </w:r>
          </w:p>
          <w:p w14:paraId="2FBA924C" w14:textId="6CC92F67" w:rsidR="008A686D" w:rsidRPr="00554C5B" w:rsidRDefault="008A686D" w:rsidP="008A686D">
            <w:pPr>
              <w:pStyle w:val="Listenabsatz"/>
              <w:keepLines/>
              <w:widowControl w:val="0"/>
              <w:numPr>
                <w:ilvl w:val="0"/>
                <w:numId w:val="47"/>
              </w:numPr>
              <w:spacing w:after="120"/>
              <w:ind w:left="1167" w:hanging="283"/>
              <w:contextualSpacing w:val="0"/>
              <w:jc w:val="both"/>
              <w:rPr>
                <w:rFonts w:cs="Arial"/>
                <w:szCs w:val="22"/>
              </w:rPr>
            </w:pPr>
            <w:r w:rsidRPr="00554C5B">
              <w:rPr>
                <w:rFonts w:cs="Arial"/>
                <w:szCs w:val="22"/>
              </w:rPr>
              <w:t>Ihre Besuche sind auf je 2 Besuche/pro Tag und Bewohner mit maximal 2 Personen zu beschränken. Im Außenbereich können max. 4 Personen / Besuch kommen.</w:t>
            </w:r>
          </w:p>
          <w:p w14:paraId="6850E205" w14:textId="69FA049D" w:rsidR="007A0C62" w:rsidRPr="00554C5B" w:rsidRDefault="00A41322" w:rsidP="005C6299">
            <w:pPr>
              <w:pStyle w:val="Listenabsatz"/>
              <w:numPr>
                <w:ilvl w:val="0"/>
                <w:numId w:val="42"/>
              </w:numPr>
              <w:spacing w:before="120" w:after="120"/>
              <w:ind w:left="567" w:hanging="567"/>
              <w:contextualSpacing w:val="0"/>
              <w:jc w:val="both"/>
              <w:rPr>
                <w:rFonts w:cs="Arial"/>
                <w:szCs w:val="22"/>
              </w:rPr>
            </w:pPr>
            <w:r w:rsidRPr="00554C5B">
              <w:rPr>
                <w:rFonts w:cs="Arial"/>
                <w:b/>
                <w:bCs/>
              </w:rPr>
              <w:t>Während des Besuchs tragen die Bewohner und deren Besucher die Verantwortung für die Einhaltung des Infektionsschutzes im Zimmer</w:t>
            </w:r>
            <w:r w:rsidR="008F4E63" w:rsidRPr="00554C5B">
              <w:rPr>
                <w:rFonts w:cs="Arial"/>
                <w:b/>
                <w:bCs/>
              </w:rPr>
              <w:t xml:space="preserve">: Das Tragen eines Mundschutzes </w:t>
            </w:r>
            <w:r w:rsidR="005C6299" w:rsidRPr="00554C5B">
              <w:rPr>
                <w:rFonts w:cs="Arial"/>
                <w:b/>
                <w:bCs/>
              </w:rPr>
              <w:t xml:space="preserve">(FFP2 Maske für Besucher, mindestens Mund-Nasen-Schutz für Bewohner) </w:t>
            </w:r>
            <w:r w:rsidR="008F4E63" w:rsidRPr="00554C5B">
              <w:rPr>
                <w:rFonts w:cs="Arial"/>
                <w:b/>
                <w:bCs/>
              </w:rPr>
              <w:t>ist für beide Seiten verpflichtend!!!</w:t>
            </w:r>
          </w:p>
          <w:p w14:paraId="01FBD3BB" w14:textId="10B93F42" w:rsidR="007A0C62" w:rsidRPr="00554C5B" w:rsidRDefault="007A0C62" w:rsidP="007A0C62">
            <w:pPr>
              <w:pStyle w:val="Listenabsatz"/>
              <w:numPr>
                <w:ilvl w:val="0"/>
                <w:numId w:val="42"/>
              </w:numPr>
              <w:spacing w:before="120" w:after="120"/>
              <w:ind w:left="567" w:hanging="567"/>
              <w:contextualSpacing w:val="0"/>
              <w:jc w:val="both"/>
              <w:rPr>
                <w:rFonts w:cs="Arial"/>
                <w:szCs w:val="22"/>
              </w:rPr>
            </w:pPr>
            <w:r w:rsidRPr="00554C5B">
              <w:rPr>
                <w:rFonts w:cs="Arial"/>
                <w:szCs w:val="22"/>
              </w:rPr>
              <w:t>Sie sind bereit, sich bei jedem Besuch registrieren zu lassen und unterschreiben vor Ort die Verpflichtungserklärung (Besucherselbstauskunft/Kurzscreening Corona)</w:t>
            </w:r>
            <w:r w:rsidR="00C8248D" w:rsidRPr="00554C5B">
              <w:rPr>
                <w:rFonts w:cs="Arial"/>
                <w:szCs w:val="22"/>
              </w:rPr>
              <w:t xml:space="preserve"> und lassen eine Temperaturkontrolle durch die Mitarbeiter der Einrichtung zu</w:t>
            </w:r>
            <w:r w:rsidRPr="00554C5B">
              <w:rPr>
                <w:rFonts w:cs="Arial"/>
                <w:szCs w:val="22"/>
              </w:rPr>
              <w:t>.</w:t>
            </w:r>
          </w:p>
          <w:p w14:paraId="34F64E5A" w14:textId="77777777" w:rsidR="007A0C62" w:rsidRPr="00554C5B" w:rsidRDefault="007A0C62" w:rsidP="007A0C62">
            <w:pPr>
              <w:pStyle w:val="Listenabsatz"/>
              <w:numPr>
                <w:ilvl w:val="0"/>
                <w:numId w:val="42"/>
              </w:numPr>
              <w:spacing w:before="120" w:after="120"/>
              <w:ind w:left="567" w:hanging="567"/>
              <w:contextualSpacing w:val="0"/>
              <w:jc w:val="both"/>
              <w:rPr>
                <w:rFonts w:cs="Arial"/>
                <w:szCs w:val="22"/>
              </w:rPr>
            </w:pPr>
            <w:r w:rsidRPr="00554C5B">
              <w:rPr>
                <w:rFonts w:cs="Arial"/>
                <w:szCs w:val="22"/>
              </w:rPr>
              <w:t>Diese beiden Formulare werden für vier Wochen aufbewahrt.</w:t>
            </w:r>
          </w:p>
          <w:p w14:paraId="6828ACFC" w14:textId="47E19989" w:rsidR="007A0C62" w:rsidRPr="00554C5B" w:rsidRDefault="007A0C62" w:rsidP="007A0C62">
            <w:pPr>
              <w:pStyle w:val="Listenabsatz"/>
              <w:numPr>
                <w:ilvl w:val="0"/>
                <w:numId w:val="42"/>
              </w:numPr>
              <w:spacing w:before="120" w:after="120"/>
              <w:ind w:left="567" w:hanging="567"/>
              <w:contextualSpacing w:val="0"/>
              <w:jc w:val="both"/>
              <w:rPr>
                <w:rFonts w:cs="Arial"/>
                <w:szCs w:val="22"/>
              </w:rPr>
            </w:pPr>
            <w:r w:rsidRPr="00554C5B">
              <w:rPr>
                <w:rFonts w:cs="Arial"/>
                <w:szCs w:val="22"/>
              </w:rPr>
              <w:t>Sie bringen bitte eine</w:t>
            </w:r>
            <w:r w:rsidR="009B1AF8" w:rsidRPr="00554C5B">
              <w:rPr>
                <w:rFonts w:cs="Arial"/>
                <w:szCs w:val="22"/>
              </w:rPr>
              <w:t xml:space="preserve"> </w:t>
            </w:r>
            <w:r w:rsidR="00F440EA" w:rsidRPr="00554C5B">
              <w:rPr>
                <w:rFonts w:cs="Arial"/>
                <w:szCs w:val="22"/>
              </w:rPr>
              <w:t>FFP Maske</w:t>
            </w:r>
            <w:r w:rsidR="009B1AF8" w:rsidRPr="00554C5B">
              <w:rPr>
                <w:rFonts w:cs="Arial"/>
                <w:szCs w:val="22"/>
              </w:rPr>
              <w:t xml:space="preserve"> </w:t>
            </w:r>
            <w:r w:rsidRPr="00554C5B">
              <w:rPr>
                <w:rFonts w:cs="Arial"/>
                <w:szCs w:val="22"/>
              </w:rPr>
              <w:t>mit.</w:t>
            </w:r>
          </w:p>
          <w:p w14:paraId="25751D15" w14:textId="27B24FE7" w:rsidR="007A0C62" w:rsidRPr="00554C5B" w:rsidRDefault="007A0C62" w:rsidP="007A0C62">
            <w:pPr>
              <w:pStyle w:val="Listenabsatz"/>
              <w:numPr>
                <w:ilvl w:val="0"/>
                <w:numId w:val="42"/>
              </w:numPr>
              <w:spacing w:before="120" w:after="120"/>
              <w:ind w:left="567" w:hanging="567"/>
              <w:contextualSpacing w:val="0"/>
              <w:jc w:val="both"/>
              <w:rPr>
                <w:rFonts w:cs="Arial"/>
                <w:szCs w:val="22"/>
              </w:rPr>
            </w:pPr>
            <w:r w:rsidRPr="00554C5B">
              <w:rPr>
                <w:rFonts w:cs="Arial"/>
                <w:szCs w:val="22"/>
              </w:rPr>
              <w:t>Sie</w:t>
            </w:r>
            <w:r w:rsidR="00A41322" w:rsidRPr="00554C5B">
              <w:rPr>
                <w:rFonts w:cs="Arial"/>
                <w:szCs w:val="22"/>
              </w:rPr>
              <w:t xml:space="preserve"> befolgen die ausgehängten Hygieneregeln.</w:t>
            </w:r>
            <w:r w:rsidRPr="00554C5B">
              <w:rPr>
                <w:rFonts w:cs="Arial"/>
                <w:szCs w:val="22"/>
              </w:rPr>
              <w:t xml:space="preserve"> (Hände desinfizieren vor/nach Besuchskontakt, </w:t>
            </w:r>
            <w:r w:rsidR="00C8248D" w:rsidRPr="00554C5B">
              <w:rPr>
                <w:rFonts w:cs="Arial"/>
                <w:szCs w:val="22"/>
              </w:rPr>
              <w:t xml:space="preserve">der </w:t>
            </w:r>
            <w:r w:rsidRPr="00554C5B">
              <w:rPr>
                <w:rFonts w:cs="Arial"/>
                <w:szCs w:val="22"/>
              </w:rPr>
              <w:t>grundsätzliche Abstand von mindestens 1,5 Metern zur besuchten Person</w:t>
            </w:r>
            <w:r w:rsidR="00C8248D" w:rsidRPr="00554C5B">
              <w:rPr>
                <w:rFonts w:cs="Arial"/>
                <w:szCs w:val="22"/>
              </w:rPr>
              <w:t xml:space="preserve"> ist nicht mehr erforderlich, wenn der besuchte Bewohner </w:t>
            </w:r>
            <w:r w:rsidR="00F440EA" w:rsidRPr="00554C5B">
              <w:rPr>
                <w:rFonts w:cs="Arial"/>
                <w:szCs w:val="22"/>
              </w:rPr>
              <w:t xml:space="preserve">mindestens einen Mund-Nasen-Schutz </w:t>
            </w:r>
            <w:r w:rsidR="00C8248D" w:rsidRPr="00554C5B">
              <w:rPr>
                <w:rFonts w:cs="Arial"/>
                <w:szCs w:val="22"/>
              </w:rPr>
              <w:t xml:space="preserve">und der Besucher </w:t>
            </w:r>
            <w:r w:rsidR="009B1AF8" w:rsidRPr="00554C5B">
              <w:rPr>
                <w:rFonts w:cs="Arial"/>
                <w:szCs w:val="22"/>
              </w:rPr>
              <w:t xml:space="preserve">eine </w:t>
            </w:r>
            <w:r w:rsidR="00F440EA" w:rsidRPr="00554C5B">
              <w:rPr>
                <w:rFonts w:cs="Arial"/>
                <w:szCs w:val="22"/>
              </w:rPr>
              <w:t xml:space="preserve">FFP2 Maske </w:t>
            </w:r>
            <w:r w:rsidR="00C8248D" w:rsidRPr="00554C5B">
              <w:rPr>
                <w:rFonts w:cs="Arial"/>
                <w:szCs w:val="22"/>
              </w:rPr>
              <w:t>trägt und eine gründliche Handdesinfektion durchgeführt wird.)</w:t>
            </w:r>
          </w:p>
          <w:p w14:paraId="50E343C0" w14:textId="344329D2" w:rsidR="007A0C62" w:rsidRPr="00554C5B" w:rsidRDefault="007A0C62" w:rsidP="007A0C62">
            <w:pPr>
              <w:pStyle w:val="Listenabsatz"/>
              <w:numPr>
                <w:ilvl w:val="0"/>
                <w:numId w:val="42"/>
              </w:numPr>
              <w:spacing w:before="120" w:after="120"/>
              <w:ind w:left="567" w:hanging="567"/>
              <w:contextualSpacing w:val="0"/>
              <w:jc w:val="both"/>
              <w:rPr>
                <w:rFonts w:cs="Arial"/>
                <w:szCs w:val="22"/>
              </w:rPr>
            </w:pPr>
            <w:r w:rsidRPr="00554C5B">
              <w:rPr>
                <w:rFonts w:cs="Arial"/>
                <w:szCs w:val="22"/>
              </w:rPr>
              <w:t>Nach jedem Besuch werden Tisch, Stuhl und bei Bedarf zum Einsatz kommende Trennwände und Gegenstände mit einer Flächendesinfektion gereinigt sowie eingesetzte Schutzbekleidung nach Hygienevorgaben entsorgt.</w:t>
            </w:r>
          </w:p>
          <w:p w14:paraId="6EC3F25C" w14:textId="7702D084" w:rsidR="00F440EA" w:rsidRPr="00554C5B" w:rsidRDefault="005D1484" w:rsidP="00F440EA">
            <w:pPr>
              <w:pStyle w:val="Listenabsatz"/>
              <w:keepLines/>
              <w:widowControl w:val="0"/>
              <w:numPr>
                <w:ilvl w:val="0"/>
                <w:numId w:val="42"/>
              </w:numPr>
              <w:spacing w:after="120"/>
              <w:ind w:left="567" w:hanging="567"/>
              <w:contextualSpacing w:val="0"/>
              <w:jc w:val="both"/>
              <w:rPr>
                <w:rFonts w:cs="Arial"/>
                <w:szCs w:val="22"/>
              </w:rPr>
            </w:pPr>
            <w:r w:rsidRPr="00554C5B">
              <w:rPr>
                <w:rFonts w:cs="Arial"/>
                <w:szCs w:val="22"/>
              </w:rPr>
              <w:t xml:space="preserve">Im Rahmen der Regelungen zur Allgemeinverfügung </w:t>
            </w:r>
            <w:proofErr w:type="spellStart"/>
            <w:r w:rsidRPr="00554C5B">
              <w:rPr>
                <w:rFonts w:cs="Arial"/>
                <w:i/>
                <w:iCs/>
                <w:szCs w:val="22"/>
              </w:rPr>
              <w:t>CoronaAVEinrichtungen</w:t>
            </w:r>
            <w:proofErr w:type="spellEnd"/>
            <w:r w:rsidRPr="00554C5B">
              <w:rPr>
                <w:rFonts w:cs="Arial"/>
                <w:szCs w:val="22"/>
              </w:rPr>
              <w:t xml:space="preserve"> und unseres Testkonzeptes für </w:t>
            </w:r>
            <w:proofErr w:type="spellStart"/>
            <w:r w:rsidRPr="00554C5B">
              <w:rPr>
                <w:rFonts w:cs="Arial"/>
                <w:szCs w:val="22"/>
              </w:rPr>
              <w:t>PoC</w:t>
            </w:r>
            <w:proofErr w:type="spellEnd"/>
            <w:r w:rsidRPr="00554C5B">
              <w:rPr>
                <w:rFonts w:cs="Arial"/>
                <w:szCs w:val="22"/>
              </w:rPr>
              <w:t xml:space="preserve">-Tests sind wir angehalten, Bewohnern einmal / pro Woche ein Testangebot zu machen und bei </w:t>
            </w:r>
            <w:r w:rsidRPr="00554C5B">
              <w:rPr>
                <w:rFonts w:cs="Arial"/>
                <w:b/>
                <w:bCs/>
                <w:szCs w:val="22"/>
              </w:rPr>
              <w:t xml:space="preserve">Besuchern </w:t>
            </w:r>
            <w:r w:rsidRPr="00554C5B">
              <w:rPr>
                <w:rFonts w:cs="Arial"/>
                <w:szCs w:val="22"/>
              </w:rPr>
              <w:t xml:space="preserve">soweit möglich vor dem Besuch einen </w:t>
            </w:r>
            <w:proofErr w:type="spellStart"/>
            <w:r w:rsidRPr="00554C5B">
              <w:rPr>
                <w:rFonts w:cs="Arial"/>
                <w:b/>
                <w:bCs/>
                <w:szCs w:val="22"/>
              </w:rPr>
              <w:t>PoC</w:t>
            </w:r>
            <w:proofErr w:type="spellEnd"/>
            <w:r w:rsidRPr="00554C5B">
              <w:rPr>
                <w:rFonts w:cs="Arial"/>
                <w:b/>
                <w:bCs/>
                <w:szCs w:val="22"/>
              </w:rPr>
              <w:t xml:space="preserve">-Schnell-Test </w:t>
            </w:r>
            <w:r w:rsidRPr="00554C5B">
              <w:rPr>
                <w:rFonts w:cs="Arial"/>
                <w:szCs w:val="22"/>
              </w:rPr>
              <w:t>zu empfehlen und durchzuführen</w:t>
            </w:r>
            <w:r w:rsidR="00F440EA" w:rsidRPr="00554C5B">
              <w:rPr>
                <w:rFonts w:cs="Arial"/>
                <w:szCs w:val="22"/>
              </w:rPr>
              <w:t xml:space="preserve">. </w:t>
            </w:r>
          </w:p>
          <w:p w14:paraId="3DDEF53F" w14:textId="77777777" w:rsidR="005D602C" w:rsidRPr="00554C5B" w:rsidRDefault="005D602C" w:rsidP="005D602C">
            <w:pPr>
              <w:pStyle w:val="Listenabsatz"/>
              <w:keepLines/>
              <w:widowControl w:val="0"/>
              <w:numPr>
                <w:ilvl w:val="0"/>
                <w:numId w:val="42"/>
              </w:numPr>
              <w:spacing w:after="120"/>
              <w:ind w:left="567" w:hanging="567"/>
              <w:contextualSpacing w:val="0"/>
              <w:jc w:val="both"/>
            </w:pPr>
            <w:r w:rsidRPr="00554C5B">
              <w:t>Die Testung erfolgt ergänzend zu den bereits bestehenden Vorgaben zum täglichen Symptommonitoring für Beschäftigte, Bewohner/ Gäste sowie Besucher.</w:t>
            </w:r>
          </w:p>
          <w:p w14:paraId="267674F3" w14:textId="2B44D23C" w:rsidR="00666822" w:rsidRPr="00554C5B" w:rsidRDefault="00666822" w:rsidP="005D602C">
            <w:pPr>
              <w:pStyle w:val="Listenabsatz"/>
              <w:keepLines/>
              <w:widowControl w:val="0"/>
              <w:numPr>
                <w:ilvl w:val="0"/>
                <w:numId w:val="42"/>
              </w:numPr>
              <w:spacing w:after="120"/>
              <w:ind w:left="567" w:hanging="567"/>
              <w:contextualSpacing w:val="0"/>
              <w:jc w:val="both"/>
              <w:rPr>
                <w:rFonts w:cs="Arial"/>
                <w:szCs w:val="22"/>
              </w:rPr>
            </w:pPr>
            <w:r w:rsidRPr="00554C5B">
              <w:rPr>
                <w:rFonts w:cs="Arial"/>
                <w:szCs w:val="22"/>
              </w:rPr>
              <w:t xml:space="preserve">Die Testung bedarf der Zustimmung der Testperson. Für den Fall, dass die Testperson den </w:t>
            </w:r>
            <w:proofErr w:type="spellStart"/>
            <w:r w:rsidRPr="00554C5B">
              <w:rPr>
                <w:rFonts w:cs="Arial"/>
                <w:szCs w:val="22"/>
              </w:rPr>
              <w:t>PoC</w:t>
            </w:r>
            <w:proofErr w:type="spellEnd"/>
            <w:r w:rsidRPr="00554C5B">
              <w:rPr>
                <w:rFonts w:cs="Arial"/>
                <w:szCs w:val="22"/>
              </w:rPr>
              <w:t xml:space="preserve">-Test verweigert, ist der Zutritt zu versagen, wenn keine medizinischen Gründe glaubhaft gemacht werden können, die der Durchführung dieser Testung entgegenstehen oder nachgewiesen wird, dass innerhalb von </w:t>
            </w:r>
            <w:r w:rsidR="002401E9" w:rsidRPr="00554C5B">
              <w:rPr>
                <w:rFonts w:cs="Arial"/>
                <w:szCs w:val="22"/>
              </w:rPr>
              <w:t>48</w:t>
            </w:r>
            <w:r w:rsidRPr="00554C5B">
              <w:rPr>
                <w:rFonts w:cs="Arial"/>
                <w:szCs w:val="22"/>
              </w:rPr>
              <w:t xml:space="preserve"> Stunden vor dem beabsichtigten Besuch bereits eine </w:t>
            </w:r>
            <w:proofErr w:type="spellStart"/>
            <w:r w:rsidRPr="00554C5B">
              <w:rPr>
                <w:rFonts w:cs="Arial"/>
                <w:szCs w:val="22"/>
              </w:rPr>
              <w:t>PoC</w:t>
            </w:r>
            <w:proofErr w:type="spellEnd"/>
            <w:r w:rsidRPr="00554C5B">
              <w:rPr>
                <w:rFonts w:cs="Arial"/>
                <w:szCs w:val="22"/>
              </w:rPr>
              <w:t>-Testung mit negativem Ergebnis durchgeführt worden ist</w:t>
            </w:r>
          </w:p>
          <w:p w14:paraId="39F3B558" w14:textId="35B972D0" w:rsidR="005D602C" w:rsidRPr="00554C5B" w:rsidRDefault="005D602C" w:rsidP="005D602C">
            <w:pPr>
              <w:pStyle w:val="Listenabsatz"/>
              <w:keepLines/>
              <w:widowControl w:val="0"/>
              <w:numPr>
                <w:ilvl w:val="0"/>
                <w:numId w:val="42"/>
              </w:numPr>
              <w:spacing w:after="120"/>
              <w:ind w:left="567" w:hanging="567"/>
              <w:contextualSpacing w:val="0"/>
              <w:jc w:val="both"/>
              <w:rPr>
                <w:rFonts w:cs="Arial"/>
                <w:szCs w:val="22"/>
              </w:rPr>
            </w:pPr>
            <w:r w:rsidRPr="00554C5B">
              <w:rPr>
                <w:rFonts w:cs="Arial"/>
                <w:szCs w:val="22"/>
              </w:rPr>
              <w:t xml:space="preserve">Diese Testverpflichtung kann aufgrund der hohen zeitlichen Bindungen für unsere Mitarbeitenden nur sichergestellt werden, wenn diese abgestimmt und geordnet erfolgen können. </w:t>
            </w:r>
          </w:p>
          <w:p w14:paraId="5580B620" w14:textId="4DF1B345" w:rsidR="005D602C" w:rsidRPr="00554C5B" w:rsidRDefault="005D602C" w:rsidP="005D602C">
            <w:pPr>
              <w:pStyle w:val="Listenabsatz"/>
              <w:keepLines/>
              <w:widowControl w:val="0"/>
              <w:numPr>
                <w:ilvl w:val="0"/>
                <w:numId w:val="42"/>
              </w:numPr>
              <w:spacing w:after="120"/>
              <w:ind w:left="567" w:hanging="567"/>
              <w:contextualSpacing w:val="0"/>
              <w:jc w:val="both"/>
              <w:rPr>
                <w:rFonts w:cs="Arial"/>
                <w:szCs w:val="22"/>
              </w:rPr>
            </w:pPr>
            <w:r w:rsidRPr="00554C5B">
              <w:rPr>
                <w:rFonts w:cs="Arial"/>
                <w:szCs w:val="22"/>
              </w:rPr>
              <w:t xml:space="preserve">Daher bitten wir um eine </w:t>
            </w:r>
            <w:r w:rsidRPr="00554C5B">
              <w:rPr>
                <w:rFonts w:cs="Arial"/>
                <w:b/>
                <w:bCs/>
                <w:szCs w:val="22"/>
              </w:rPr>
              <w:t>vorherige telefonische Abstimmung Ihres Besuchstermins</w:t>
            </w:r>
            <w:r w:rsidRPr="00554C5B">
              <w:rPr>
                <w:rFonts w:cs="Arial"/>
                <w:szCs w:val="22"/>
              </w:rPr>
              <w:t xml:space="preserve">, um so die Testung zur Sicherheit aller Beteiligten gewährleisten zu können. </w:t>
            </w:r>
          </w:p>
          <w:p w14:paraId="45D7DC91" w14:textId="77777777" w:rsidR="005D602C" w:rsidRPr="00554C5B" w:rsidRDefault="005D602C" w:rsidP="005D602C">
            <w:pPr>
              <w:pStyle w:val="Listenabsatz"/>
              <w:keepLines/>
              <w:widowControl w:val="0"/>
              <w:numPr>
                <w:ilvl w:val="0"/>
                <w:numId w:val="42"/>
              </w:numPr>
              <w:spacing w:after="120"/>
              <w:ind w:left="567" w:hanging="567"/>
              <w:contextualSpacing w:val="0"/>
              <w:jc w:val="both"/>
              <w:rPr>
                <w:rFonts w:cs="Arial"/>
                <w:szCs w:val="22"/>
              </w:rPr>
            </w:pPr>
            <w:r w:rsidRPr="00554C5B">
              <w:rPr>
                <w:rFonts w:cs="Arial"/>
                <w:szCs w:val="22"/>
              </w:rPr>
              <w:t xml:space="preserve">Aufgrund personeller Engpässe oder aufgrund eventuell nicht vorhandener Testmaterialien können wir diesen Anspruch nicht verbindlich sicherstellen. </w:t>
            </w:r>
          </w:p>
          <w:p w14:paraId="05357295" w14:textId="77777777" w:rsidR="005D602C" w:rsidRPr="00554C5B" w:rsidRDefault="005D602C" w:rsidP="005D602C">
            <w:pPr>
              <w:pStyle w:val="Listenabsatz"/>
              <w:keepLines/>
              <w:widowControl w:val="0"/>
              <w:numPr>
                <w:ilvl w:val="0"/>
                <w:numId w:val="42"/>
              </w:numPr>
              <w:spacing w:after="120"/>
              <w:ind w:left="567" w:hanging="567"/>
              <w:contextualSpacing w:val="0"/>
              <w:jc w:val="both"/>
              <w:rPr>
                <w:rFonts w:cs="Arial"/>
                <w:szCs w:val="22"/>
              </w:rPr>
            </w:pPr>
            <w:r w:rsidRPr="00554C5B">
              <w:rPr>
                <w:rFonts w:cs="Arial"/>
                <w:szCs w:val="22"/>
              </w:rPr>
              <w:t xml:space="preserve">Besucher, die bereits getestet wurden, bringen das Ergebnis mit </w:t>
            </w:r>
          </w:p>
          <w:p w14:paraId="6E7971AD" w14:textId="71FFF78B" w:rsidR="005D602C" w:rsidRPr="00554C5B" w:rsidRDefault="005D602C" w:rsidP="005D602C">
            <w:pPr>
              <w:pStyle w:val="Listenabsatz"/>
              <w:keepLines/>
              <w:widowControl w:val="0"/>
              <w:numPr>
                <w:ilvl w:val="0"/>
                <w:numId w:val="42"/>
              </w:numPr>
              <w:kinsoku w:val="0"/>
              <w:overflowPunct w:val="0"/>
              <w:spacing w:after="120"/>
              <w:ind w:left="567" w:right="72" w:hanging="567"/>
              <w:contextualSpacing w:val="0"/>
              <w:jc w:val="both"/>
              <w:textAlignment w:val="baseline"/>
              <w:rPr>
                <w:szCs w:val="24"/>
              </w:rPr>
            </w:pPr>
            <w:proofErr w:type="spellStart"/>
            <w:r w:rsidRPr="00554C5B">
              <w:rPr>
                <w:szCs w:val="24"/>
              </w:rPr>
              <w:t>PoC</w:t>
            </w:r>
            <w:proofErr w:type="spellEnd"/>
            <w:r w:rsidRPr="00554C5B">
              <w:rPr>
                <w:szCs w:val="24"/>
              </w:rPr>
              <w:t xml:space="preserve">-positiv getestete Besucher dürfen den geplanten Besuch in der Einrichtung nicht durchführen. </w:t>
            </w:r>
            <w:r w:rsidR="00163D1C" w:rsidRPr="00554C5B">
              <w:rPr>
                <w:rFonts w:cs="Arial"/>
              </w:rPr>
              <w:t xml:space="preserve">Der Zutritt eines positiv getesteten Besuchers zur Einrichtung oder der unmittelbare persönliche Kontakt zu Personen, die von der Einrichtung betreut oder gepflegt werden ist frühestens 10 Tage nach dem Erhalt des positiven </w:t>
            </w:r>
            <w:proofErr w:type="spellStart"/>
            <w:r w:rsidR="00163D1C" w:rsidRPr="00554C5B">
              <w:rPr>
                <w:rFonts w:cs="Arial"/>
              </w:rPr>
              <w:t>PoC</w:t>
            </w:r>
            <w:proofErr w:type="spellEnd"/>
            <w:r w:rsidR="00163D1C" w:rsidRPr="00554C5B">
              <w:rPr>
                <w:rFonts w:cs="Arial"/>
              </w:rPr>
              <w:t xml:space="preserve">-Testergebnisses und Symptomfreiheit zulässig. </w:t>
            </w:r>
            <w:r w:rsidRPr="00554C5B">
              <w:rPr>
                <w:szCs w:val="24"/>
              </w:rPr>
              <w:t xml:space="preserve">Dies gilt entsprechend, wenn der Besucher die Durchführung des </w:t>
            </w:r>
            <w:proofErr w:type="spellStart"/>
            <w:r w:rsidRPr="00554C5B">
              <w:rPr>
                <w:szCs w:val="24"/>
              </w:rPr>
              <w:t>PoC</w:t>
            </w:r>
            <w:proofErr w:type="spellEnd"/>
            <w:r w:rsidRPr="00554C5B">
              <w:rPr>
                <w:szCs w:val="24"/>
              </w:rPr>
              <w:t xml:space="preserve">-Tests ablehnt und im Symptommonitoring leichte Beschwerden aufgewiesen hat. </w:t>
            </w:r>
          </w:p>
          <w:p w14:paraId="440AF8DA" w14:textId="14476A87" w:rsidR="005D602C" w:rsidRPr="00554C5B" w:rsidRDefault="005D602C" w:rsidP="005D602C">
            <w:pPr>
              <w:pStyle w:val="Listenabsatz"/>
              <w:keepLines/>
              <w:widowControl w:val="0"/>
              <w:numPr>
                <w:ilvl w:val="0"/>
                <w:numId w:val="42"/>
              </w:numPr>
              <w:kinsoku w:val="0"/>
              <w:overflowPunct w:val="0"/>
              <w:spacing w:after="120"/>
              <w:ind w:left="567" w:right="72" w:hanging="567"/>
              <w:contextualSpacing w:val="0"/>
              <w:jc w:val="both"/>
              <w:textAlignment w:val="baseline"/>
              <w:rPr>
                <w:szCs w:val="24"/>
              </w:rPr>
            </w:pPr>
            <w:r w:rsidRPr="00554C5B">
              <w:rPr>
                <w:szCs w:val="24"/>
              </w:rPr>
              <w:t>Eine Ausnahme gilt für den Besuch von Sterbefällen. Dieser ist nach Absprache möglich</w:t>
            </w:r>
            <w:r w:rsidR="00845EB4" w:rsidRPr="00554C5B">
              <w:rPr>
                <w:szCs w:val="24"/>
              </w:rPr>
              <w:t>.</w:t>
            </w:r>
          </w:p>
          <w:p w14:paraId="39AAF757" w14:textId="781DD353" w:rsidR="007A0C62" w:rsidRPr="00554C5B" w:rsidRDefault="007A0C62" w:rsidP="007A0C62">
            <w:pPr>
              <w:pStyle w:val="Listenabsatz"/>
              <w:numPr>
                <w:ilvl w:val="0"/>
                <w:numId w:val="42"/>
              </w:numPr>
              <w:spacing w:before="120" w:after="120"/>
              <w:ind w:left="567" w:hanging="567"/>
              <w:contextualSpacing w:val="0"/>
              <w:jc w:val="both"/>
              <w:rPr>
                <w:rFonts w:cs="Arial"/>
                <w:szCs w:val="22"/>
              </w:rPr>
            </w:pPr>
            <w:r w:rsidRPr="00554C5B">
              <w:rPr>
                <w:rFonts w:cs="Arial"/>
                <w:szCs w:val="22"/>
              </w:rPr>
              <w:t>Bitte halten Sie sich an die hier genannten Besucherregeln im Interesse aller Bewohner, Besucher und Mitarbeiter</w:t>
            </w:r>
            <w:r w:rsidR="008F6964" w:rsidRPr="00554C5B">
              <w:rPr>
                <w:rFonts w:cs="Arial"/>
                <w:szCs w:val="22"/>
              </w:rPr>
              <w:t>!</w:t>
            </w:r>
            <w:r w:rsidRPr="00554C5B">
              <w:rPr>
                <w:rFonts w:cs="Arial"/>
                <w:szCs w:val="22"/>
              </w:rPr>
              <w:t xml:space="preserve"> Ein Nichteinhalten von Besuchs- und Hygieneregeln machen ggfs. </w:t>
            </w:r>
            <w:r w:rsidR="008F4E63" w:rsidRPr="00554C5B">
              <w:rPr>
                <w:rFonts w:cs="Arial"/>
                <w:szCs w:val="22"/>
              </w:rPr>
              <w:t>E</w:t>
            </w:r>
            <w:r w:rsidRPr="00554C5B">
              <w:rPr>
                <w:rFonts w:cs="Arial"/>
                <w:szCs w:val="22"/>
              </w:rPr>
              <w:t>ine Zimmerquarantäne und ein engmaschiges Gesundheitsscreening des betreffenden Bewohner</w:t>
            </w:r>
            <w:r w:rsidR="000B2B6F" w:rsidRPr="00554C5B">
              <w:rPr>
                <w:rFonts w:cs="Arial"/>
                <w:szCs w:val="22"/>
              </w:rPr>
              <w:t>s</w:t>
            </w:r>
            <w:r w:rsidRPr="00554C5B">
              <w:rPr>
                <w:rFonts w:cs="Arial"/>
                <w:szCs w:val="22"/>
              </w:rPr>
              <w:t xml:space="preserve"> notwendig bzw. können zu einem Besuchsverbot in Absprache mit der WTG-Behörde (Heimaufsicht) führen.</w:t>
            </w:r>
          </w:p>
          <w:p w14:paraId="54908F1C" w14:textId="77777777" w:rsidR="007A0C62" w:rsidRPr="00554C5B" w:rsidRDefault="007A0C62" w:rsidP="001B4839">
            <w:pPr>
              <w:pStyle w:val="Listenabsatz"/>
              <w:ind w:left="567"/>
              <w:jc w:val="both"/>
              <w:rPr>
                <w:rFonts w:cs="Arial"/>
                <w:b/>
                <w:bCs/>
                <w:sz w:val="16"/>
                <w:szCs w:val="16"/>
              </w:rPr>
            </w:pPr>
          </w:p>
        </w:tc>
      </w:tr>
      <w:tr w:rsidR="00554C5B" w:rsidRPr="00554C5B" w14:paraId="0AF635FD" w14:textId="77777777" w:rsidTr="0031495C">
        <w:trPr>
          <w:trHeight w:val="510"/>
        </w:trPr>
        <w:tc>
          <w:tcPr>
            <w:tcW w:w="10031" w:type="dxa"/>
            <w:shd w:val="clear" w:color="auto" w:fill="B2A1C7" w:themeFill="accent4" w:themeFillTint="99"/>
            <w:vAlign w:val="center"/>
          </w:tcPr>
          <w:p w14:paraId="38DCD578" w14:textId="228D0BFF" w:rsidR="000F7058" w:rsidRPr="00554C5B" w:rsidRDefault="000F7058" w:rsidP="0026785A">
            <w:pPr>
              <w:rPr>
                <w:rFonts w:cs="Arial"/>
                <w:b/>
                <w:bCs/>
                <w:sz w:val="24"/>
                <w:szCs w:val="24"/>
              </w:rPr>
            </w:pPr>
            <w:r w:rsidRPr="00554C5B">
              <w:rPr>
                <w:rFonts w:cs="Arial"/>
                <w:b/>
                <w:bCs/>
                <w:sz w:val="24"/>
                <w:szCs w:val="24"/>
              </w:rPr>
              <w:t>Besuchsanmeldung:</w:t>
            </w:r>
          </w:p>
        </w:tc>
      </w:tr>
      <w:tr w:rsidR="00554C5B" w:rsidRPr="00554C5B" w14:paraId="697FC1AE" w14:textId="77777777" w:rsidTr="0026785A">
        <w:tc>
          <w:tcPr>
            <w:tcW w:w="10031" w:type="dxa"/>
          </w:tcPr>
          <w:p w14:paraId="32BBC5CB" w14:textId="2B40FCC2" w:rsidR="00C3101C" w:rsidRPr="00554C5B" w:rsidRDefault="000F7058" w:rsidP="007A0C62">
            <w:pPr>
              <w:pStyle w:val="Listenabsatz"/>
              <w:numPr>
                <w:ilvl w:val="0"/>
                <w:numId w:val="43"/>
              </w:numPr>
              <w:spacing w:before="120" w:after="120"/>
              <w:ind w:left="567" w:hanging="567"/>
              <w:contextualSpacing w:val="0"/>
              <w:jc w:val="both"/>
              <w:rPr>
                <w:rFonts w:cs="Arial"/>
                <w:szCs w:val="22"/>
              </w:rPr>
            </w:pPr>
            <w:r w:rsidRPr="00554C5B">
              <w:rPr>
                <w:rFonts w:cs="Arial"/>
                <w:szCs w:val="22"/>
              </w:rPr>
              <w:t>Da wir die Besuchs- und Hygienevorgaben zum Schutz aller Beteiligten mit aller Sorgfalt umsetzen wollen</w:t>
            </w:r>
            <w:r w:rsidR="008F6964" w:rsidRPr="00554C5B">
              <w:rPr>
                <w:rFonts w:cs="Arial"/>
                <w:szCs w:val="22"/>
              </w:rPr>
              <w:t>,</w:t>
            </w:r>
            <w:r w:rsidRPr="00554C5B">
              <w:rPr>
                <w:rFonts w:cs="Arial"/>
                <w:szCs w:val="22"/>
              </w:rPr>
              <w:t xml:space="preserve"> sind die Besuchskapazitäten begrenzt und </w:t>
            </w:r>
            <w:r w:rsidR="00A41322" w:rsidRPr="00554C5B">
              <w:rPr>
                <w:rFonts w:cs="Arial"/>
                <w:szCs w:val="22"/>
              </w:rPr>
              <w:t xml:space="preserve">nicht in den öffentlichen Bereichen der Einrichtung (Garten hinter dem Haus, öffentliche Aufenthaltsräume) </w:t>
            </w:r>
          </w:p>
          <w:p w14:paraId="0F862E77" w14:textId="7E1D025F" w:rsidR="00FA1601" w:rsidRPr="00554C5B" w:rsidRDefault="00187124" w:rsidP="007A0C62">
            <w:pPr>
              <w:pStyle w:val="Listenabsatz"/>
              <w:numPr>
                <w:ilvl w:val="0"/>
                <w:numId w:val="43"/>
              </w:numPr>
              <w:spacing w:before="120" w:after="120"/>
              <w:ind w:left="567" w:hanging="567"/>
              <w:contextualSpacing w:val="0"/>
              <w:jc w:val="both"/>
              <w:rPr>
                <w:rFonts w:cs="Arial"/>
                <w:szCs w:val="22"/>
              </w:rPr>
            </w:pPr>
            <w:r w:rsidRPr="000B00CD">
              <w:rPr>
                <w:rFonts w:cs="Arial"/>
                <w:color w:val="1F497D" w:themeColor="text2"/>
                <w:szCs w:val="22"/>
              </w:rPr>
              <w:t>Unsere Besuchs- und Testzeiten sind täglich von 10:00 Uhr bis 11:30 Uhr und 14:00 Uhr bis 17:00 Uhr.</w:t>
            </w:r>
            <w:r w:rsidR="00FA1601" w:rsidRPr="000B00CD">
              <w:rPr>
                <w:rFonts w:cs="Arial"/>
                <w:color w:val="1F497D" w:themeColor="text2"/>
                <w:szCs w:val="22"/>
              </w:rPr>
              <w:t xml:space="preserve"> </w:t>
            </w:r>
            <w:r w:rsidR="00FA1601" w:rsidRPr="00554C5B">
              <w:rPr>
                <w:rFonts w:cs="Arial"/>
                <w:szCs w:val="22"/>
              </w:rPr>
              <w:t xml:space="preserve">Falls Sie außerhalb dieser Zeiten Besuche durchführen möchten, bitten wir Sie, die Besuche telefonisch auf den Wohnbereichen anzumelden. </w:t>
            </w:r>
          </w:p>
          <w:p w14:paraId="3D8B41D9" w14:textId="77777777" w:rsidR="00FA1601" w:rsidRPr="00554C5B" w:rsidRDefault="00FA1601" w:rsidP="007A0C62">
            <w:pPr>
              <w:spacing w:before="120" w:after="120"/>
              <w:ind w:firstLine="567"/>
              <w:jc w:val="both"/>
              <w:rPr>
                <w:rFonts w:cs="Arial"/>
                <w:b/>
                <w:bCs/>
                <w:szCs w:val="22"/>
              </w:rPr>
            </w:pPr>
          </w:p>
          <w:p w14:paraId="027AB8B5" w14:textId="5F438D29" w:rsidR="0031495C" w:rsidRPr="00554C5B" w:rsidRDefault="0031495C" w:rsidP="007A0C62">
            <w:pPr>
              <w:spacing w:before="120" w:after="120"/>
              <w:ind w:firstLine="567"/>
              <w:jc w:val="both"/>
              <w:rPr>
                <w:rFonts w:cs="Arial"/>
                <w:szCs w:val="22"/>
              </w:rPr>
            </w:pPr>
            <w:r w:rsidRPr="00554C5B">
              <w:rPr>
                <w:rFonts w:cs="Arial"/>
                <w:b/>
                <w:bCs/>
                <w:szCs w:val="22"/>
              </w:rPr>
              <w:t>Ansprechpartner:</w:t>
            </w:r>
            <w:r w:rsidRPr="00554C5B">
              <w:rPr>
                <w:rFonts w:cs="Arial"/>
                <w:szCs w:val="22"/>
              </w:rPr>
              <w:t xml:space="preserve"> </w:t>
            </w:r>
            <w:sdt>
              <w:sdtPr>
                <w:rPr>
                  <w:rFonts w:cs="Arial"/>
                </w:rPr>
                <w:id w:val="1088892352"/>
                <w:placeholder>
                  <w:docPart w:val="8B578AABC734447ABBBB211B90AA3877"/>
                </w:placeholder>
                <w:text/>
              </w:sdtPr>
              <w:sdtEndPr/>
              <w:sdtContent>
                <w:r w:rsidR="002C00D9" w:rsidRPr="00554C5B">
                  <w:rPr>
                    <w:rFonts w:cs="Arial"/>
                  </w:rPr>
                  <w:t>Jens Schneider/Sonja Beuing/Silke Degenhardt/Mariola Prochotta</w:t>
                </w:r>
              </w:sdtContent>
            </w:sdt>
          </w:p>
          <w:p w14:paraId="66047712" w14:textId="473A53E4" w:rsidR="0031495C" w:rsidRPr="00554C5B" w:rsidRDefault="0031495C" w:rsidP="007A0C62">
            <w:pPr>
              <w:spacing w:before="120" w:after="120"/>
              <w:ind w:firstLine="567"/>
              <w:jc w:val="both"/>
            </w:pPr>
            <w:r w:rsidRPr="00554C5B">
              <w:rPr>
                <w:rFonts w:cs="Arial"/>
                <w:b/>
                <w:bCs/>
                <w:szCs w:val="22"/>
              </w:rPr>
              <w:t xml:space="preserve">Telefonnummer: </w:t>
            </w:r>
            <w:sdt>
              <w:sdtPr>
                <w:id w:val="538642477"/>
                <w:placeholder>
                  <w:docPart w:val="ADAB6D99CF9841A1A3B56545FDF8EAF5"/>
                </w:placeholder>
              </w:sdtPr>
              <w:sdtEndPr/>
              <w:sdtContent>
                <w:r w:rsidR="002C00D9" w:rsidRPr="00554C5B">
                  <w:t>0231-75480</w:t>
                </w:r>
              </w:sdtContent>
            </w:sdt>
          </w:p>
          <w:p w14:paraId="2281D2C6" w14:textId="77777777" w:rsidR="000F7058" w:rsidRPr="00554C5B" w:rsidRDefault="000F7058" w:rsidP="0026785A">
            <w:pPr>
              <w:pStyle w:val="Listenabsatz"/>
              <w:jc w:val="both"/>
              <w:rPr>
                <w:rFonts w:cs="Arial"/>
                <w:b/>
                <w:bCs/>
                <w:sz w:val="16"/>
                <w:szCs w:val="16"/>
              </w:rPr>
            </w:pPr>
          </w:p>
        </w:tc>
      </w:tr>
      <w:tr w:rsidR="00554C5B" w:rsidRPr="00554C5B" w14:paraId="28DCD1A4" w14:textId="77777777" w:rsidTr="0031495C">
        <w:trPr>
          <w:trHeight w:val="510"/>
        </w:trPr>
        <w:tc>
          <w:tcPr>
            <w:tcW w:w="10031" w:type="dxa"/>
            <w:shd w:val="clear" w:color="auto" w:fill="B2A1C7" w:themeFill="accent4" w:themeFillTint="99"/>
            <w:vAlign w:val="center"/>
          </w:tcPr>
          <w:p w14:paraId="7E79FC9B" w14:textId="07C84DAF" w:rsidR="000F7058" w:rsidRPr="00554C5B" w:rsidRDefault="00FD7894" w:rsidP="0026785A">
            <w:pPr>
              <w:rPr>
                <w:rFonts w:cs="Arial"/>
                <w:sz w:val="24"/>
                <w:szCs w:val="24"/>
              </w:rPr>
            </w:pPr>
            <w:r w:rsidRPr="00554C5B">
              <w:rPr>
                <w:rFonts w:cs="Arial"/>
                <w:b/>
                <w:bCs/>
                <w:sz w:val="24"/>
                <w:szCs w:val="24"/>
              </w:rPr>
              <w:t>Zugang zu den Besucherbereichen in der Einrichtung:</w:t>
            </w:r>
          </w:p>
        </w:tc>
      </w:tr>
      <w:tr w:rsidR="00554C5B" w:rsidRPr="00554C5B" w14:paraId="40742F37" w14:textId="77777777" w:rsidTr="007A0C62">
        <w:trPr>
          <w:trHeight w:val="80"/>
        </w:trPr>
        <w:tc>
          <w:tcPr>
            <w:tcW w:w="10031" w:type="dxa"/>
          </w:tcPr>
          <w:p w14:paraId="59310E49" w14:textId="30F96E70" w:rsidR="007A0C62" w:rsidRPr="00554C5B" w:rsidRDefault="007A0C62" w:rsidP="007A0C62">
            <w:pPr>
              <w:pStyle w:val="Listenabsatz"/>
              <w:numPr>
                <w:ilvl w:val="0"/>
                <w:numId w:val="42"/>
              </w:numPr>
              <w:spacing w:before="120" w:after="120"/>
              <w:ind w:left="567" w:hanging="567"/>
              <w:contextualSpacing w:val="0"/>
              <w:jc w:val="both"/>
              <w:rPr>
                <w:rFonts w:cs="Arial"/>
                <w:szCs w:val="22"/>
              </w:rPr>
            </w:pPr>
            <w:r w:rsidRPr="00554C5B">
              <w:rPr>
                <w:rFonts w:cs="Arial"/>
                <w:szCs w:val="22"/>
              </w:rPr>
              <w:t>Beim Betreten der Einrichtung müssen Sie sich registrieren lassen zur etwaigen Kontaktnachverfolgung</w:t>
            </w:r>
          </w:p>
          <w:p w14:paraId="0B721866" w14:textId="720ED9BA" w:rsidR="007A0C62" w:rsidRPr="00554C5B" w:rsidRDefault="007A0C62" w:rsidP="007A0C62">
            <w:pPr>
              <w:pStyle w:val="Listenabsatz"/>
              <w:numPr>
                <w:ilvl w:val="0"/>
                <w:numId w:val="42"/>
              </w:numPr>
              <w:spacing w:before="120" w:after="120"/>
              <w:ind w:left="567" w:hanging="567"/>
              <w:contextualSpacing w:val="0"/>
              <w:jc w:val="both"/>
              <w:rPr>
                <w:rFonts w:cs="Arial"/>
                <w:szCs w:val="22"/>
              </w:rPr>
            </w:pPr>
            <w:r w:rsidRPr="00554C5B">
              <w:rPr>
                <w:rFonts w:cs="Arial"/>
                <w:szCs w:val="22"/>
              </w:rPr>
              <w:t xml:space="preserve">Unterschrift der vor Ort ausliegenden </w:t>
            </w:r>
            <w:r w:rsidR="009B1AF8" w:rsidRPr="00554C5B">
              <w:rPr>
                <w:rFonts w:cs="Arial"/>
                <w:szCs w:val="22"/>
              </w:rPr>
              <w:t>Besucherregistrierung und das Ausfüllen der Besucherselbstauskunft (</w:t>
            </w:r>
            <w:r w:rsidR="005C6299" w:rsidRPr="00554C5B">
              <w:rPr>
                <w:rFonts w:cs="Arial"/>
                <w:szCs w:val="22"/>
              </w:rPr>
              <w:t>Kurz-Screening zu Covid-19-spezifischen Symptomen</w:t>
            </w:r>
            <w:r w:rsidR="009B1AF8" w:rsidRPr="00554C5B">
              <w:rPr>
                <w:rFonts w:cs="Arial"/>
                <w:szCs w:val="22"/>
              </w:rPr>
              <w:t>).</w:t>
            </w:r>
          </w:p>
          <w:p w14:paraId="331EB727" w14:textId="1E57930F" w:rsidR="007A0C62" w:rsidRPr="00554C5B" w:rsidRDefault="007A0C62" w:rsidP="007A0C62">
            <w:pPr>
              <w:pStyle w:val="Listenabsatz"/>
              <w:numPr>
                <w:ilvl w:val="0"/>
                <w:numId w:val="42"/>
              </w:numPr>
              <w:spacing w:before="120" w:after="120"/>
              <w:ind w:left="567" w:hanging="567"/>
              <w:contextualSpacing w:val="0"/>
              <w:jc w:val="both"/>
              <w:rPr>
                <w:rFonts w:cs="Arial"/>
                <w:szCs w:val="22"/>
              </w:rPr>
            </w:pPr>
            <w:r w:rsidRPr="00554C5B">
              <w:rPr>
                <w:rFonts w:cs="Arial"/>
                <w:szCs w:val="22"/>
              </w:rPr>
              <w:t>Durchführen einer Händedesinfektion im Eingangsbereich</w:t>
            </w:r>
            <w:r w:rsidR="005C6299" w:rsidRPr="00554C5B">
              <w:rPr>
                <w:rFonts w:cs="Arial"/>
                <w:szCs w:val="22"/>
              </w:rPr>
              <w:t xml:space="preserve"> vor und nach dem Besuch.</w:t>
            </w:r>
          </w:p>
          <w:p w14:paraId="47B036C1" w14:textId="77777777" w:rsidR="005D1484" w:rsidRPr="00554C5B" w:rsidRDefault="005D1484" w:rsidP="005D1484">
            <w:pPr>
              <w:pStyle w:val="Listenabsatz"/>
              <w:keepLines/>
              <w:widowControl w:val="0"/>
              <w:numPr>
                <w:ilvl w:val="0"/>
                <w:numId w:val="42"/>
              </w:numPr>
              <w:spacing w:after="120"/>
              <w:ind w:left="604" w:hanging="604"/>
              <w:contextualSpacing w:val="0"/>
              <w:jc w:val="both"/>
              <w:rPr>
                <w:rFonts w:cs="Arial"/>
                <w:szCs w:val="22"/>
              </w:rPr>
            </w:pPr>
            <w:r w:rsidRPr="00554C5B">
              <w:rPr>
                <w:rFonts w:cs="Arial"/>
                <w:szCs w:val="22"/>
              </w:rPr>
              <w:t>Das Tragen einer FFP2-/ KN95-Maske oder höhere Standards (jeweils ohne Ausatmungsventil) für Sie als Besucher ist zwingende Voraussetzung, sofern Sie uns nicht glaubhaft versichern, dass das Tragen aufgrund gesundheitlicher Einschränkungen zu einer erheblichen individuellen Belastung führt.</w:t>
            </w:r>
          </w:p>
          <w:p w14:paraId="4E3174BC" w14:textId="04990C84" w:rsidR="005D1484" w:rsidRPr="00554C5B" w:rsidRDefault="005D1484" w:rsidP="005D1484">
            <w:pPr>
              <w:pStyle w:val="Listenabsatz"/>
              <w:keepLines/>
              <w:widowControl w:val="0"/>
              <w:spacing w:after="120"/>
              <w:ind w:left="604"/>
              <w:contextualSpacing w:val="0"/>
              <w:jc w:val="both"/>
              <w:rPr>
                <w:rFonts w:cs="Arial"/>
                <w:szCs w:val="22"/>
              </w:rPr>
            </w:pPr>
            <w:r w:rsidRPr="00554C5B">
              <w:rPr>
                <w:rFonts w:cs="Arial"/>
                <w:szCs w:val="22"/>
              </w:rPr>
              <w:t>WICHTIG: Wenn der Bewohner selbst ebenso mindestens einen Mund-Nasen-Schutz trägt und jeder von Ihnen eine gründliche Händedesinfektion durchgeführt hat, ist das Einhalten von Mindestabstand nicht erforderlich. Zusätzlich können auch körperliche Berührungen erfolgen.</w:t>
            </w:r>
          </w:p>
          <w:p w14:paraId="7E81CFEF" w14:textId="5512F590" w:rsidR="005D1484" w:rsidRPr="00554C5B" w:rsidRDefault="005D1484" w:rsidP="005D1484">
            <w:pPr>
              <w:pStyle w:val="Listenabsatz"/>
              <w:keepLines/>
              <w:widowControl w:val="0"/>
              <w:spacing w:after="120"/>
              <w:ind w:left="604"/>
              <w:contextualSpacing w:val="0"/>
              <w:jc w:val="both"/>
              <w:rPr>
                <w:rFonts w:cs="Arial"/>
                <w:szCs w:val="22"/>
              </w:rPr>
            </w:pPr>
          </w:p>
          <w:p w14:paraId="5A583C58" w14:textId="77777777" w:rsidR="005D1484" w:rsidRPr="00554C5B" w:rsidRDefault="005D1484" w:rsidP="005D1484">
            <w:pPr>
              <w:keepLines/>
              <w:widowControl w:val="0"/>
              <w:spacing w:after="120"/>
              <w:ind w:left="604"/>
              <w:jc w:val="both"/>
              <w:rPr>
                <w:rFonts w:cs="Arial"/>
                <w:b/>
                <w:bCs/>
                <w:szCs w:val="22"/>
              </w:rPr>
            </w:pPr>
            <w:r w:rsidRPr="00554C5B">
              <w:rPr>
                <w:rFonts w:cs="Arial"/>
                <w:b/>
                <w:bCs/>
                <w:szCs w:val="22"/>
              </w:rPr>
              <w:t xml:space="preserve">Zusätzlich gilt bei dem </w:t>
            </w:r>
            <w:r w:rsidRPr="00554C5B">
              <w:rPr>
                <w:rFonts w:cs="Arial"/>
                <w:b/>
                <w:bCs/>
                <w:szCs w:val="22"/>
                <w:u w:val="single"/>
              </w:rPr>
              <w:t>Bewohner mit vollständigem Impfschutz</w:t>
            </w:r>
            <w:r w:rsidRPr="00554C5B">
              <w:rPr>
                <w:rFonts w:cs="Arial"/>
                <w:b/>
                <w:bCs/>
                <w:szCs w:val="22"/>
              </w:rPr>
              <w:t>:</w:t>
            </w:r>
          </w:p>
          <w:p w14:paraId="060FD2F7" w14:textId="77777777" w:rsidR="005D1484" w:rsidRPr="00554C5B" w:rsidRDefault="005D1484" w:rsidP="005D1484">
            <w:pPr>
              <w:pStyle w:val="Listenabsatz"/>
              <w:keepLines/>
              <w:widowControl w:val="0"/>
              <w:numPr>
                <w:ilvl w:val="0"/>
                <w:numId w:val="44"/>
              </w:numPr>
              <w:spacing w:after="120"/>
              <w:ind w:left="1029" w:hanging="425"/>
              <w:contextualSpacing w:val="0"/>
              <w:jc w:val="both"/>
              <w:rPr>
                <w:rFonts w:cs="Arial"/>
                <w:szCs w:val="22"/>
              </w:rPr>
            </w:pPr>
            <w:r w:rsidRPr="00554C5B">
              <w:rPr>
                <w:rFonts w:cs="Arial"/>
                <w:szCs w:val="22"/>
              </w:rPr>
              <w:t>Im persönlichen Kontakt und direkten Kontakt mit dem Bewohner, der über einen vollständigen Impfschutz verfügt, können Besucher die FFP2-Maske im Bewohnerzimmer ablegen.</w:t>
            </w:r>
          </w:p>
          <w:p w14:paraId="4150163E" w14:textId="04C654CF" w:rsidR="005C6299" w:rsidRPr="00554C5B" w:rsidRDefault="005C6299" w:rsidP="005C6299">
            <w:pPr>
              <w:pStyle w:val="Listenabsatz"/>
              <w:keepLines/>
              <w:widowControl w:val="0"/>
              <w:spacing w:after="120"/>
              <w:ind w:left="567"/>
              <w:contextualSpacing w:val="0"/>
              <w:jc w:val="both"/>
              <w:rPr>
                <w:rFonts w:cs="Arial"/>
                <w:szCs w:val="22"/>
              </w:rPr>
            </w:pPr>
          </w:p>
          <w:p w14:paraId="1965CE8C" w14:textId="77777777" w:rsidR="00922605" w:rsidRPr="00554C5B" w:rsidRDefault="00922605" w:rsidP="00922605">
            <w:pPr>
              <w:pStyle w:val="Listenabsatz"/>
              <w:keepLines/>
              <w:widowControl w:val="0"/>
              <w:spacing w:after="120"/>
              <w:ind w:left="567"/>
              <w:jc w:val="both"/>
              <w:rPr>
                <w:rFonts w:cs="Arial"/>
                <w:szCs w:val="22"/>
              </w:rPr>
            </w:pPr>
            <w:r w:rsidRPr="00554C5B">
              <w:rPr>
                <w:rFonts w:cs="Arial"/>
                <w:szCs w:val="22"/>
              </w:rPr>
              <w:t>Händedesinfektionsmittel befindet sich jeweils auf jeder Etage vor den Aufzügen. In den öffentlich zugänglichen sanitären Anlagen und in den Badezimmern der Bewohner.</w:t>
            </w:r>
          </w:p>
          <w:p w14:paraId="0C51FD6E" w14:textId="564D7B34" w:rsidR="00922605" w:rsidRPr="00554C5B" w:rsidRDefault="00922605" w:rsidP="00922605">
            <w:pPr>
              <w:pStyle w:val="Listenabsatz"/>
              <w:keepLines/>
              <w:widowControl w:val="0"/>
              <w:spacing w:after="120"/>
              <w:ind w:left="567"/>
              <w:contextualSpacing w:val="0"/>
              <w:jc w:val="both"/>
            </w:pPr>
          </w:p>
        </w:tc>
      </w:tr>
      <w:tr w:rsidR="00554C5B" w:rsidRPr="00554C5B" w14:paraId="04A9C2EF" w14:textId="77777777" w:rsidTr="0031495C">
        <w:trPr>
          <w:trHeight w:val="510"/>
        </w:trPr>
        <w:tc>
          <w:tcPr>
            <w:tcW w:w="10031" w:type="dxa"/>
            <w:shd w:val="clear" w:color="auto" w:fill="B2A1C7" w:themeFill="accent4" w:themeFillTint="99"/>
            <w:vAlign w:val="center"/>
          </w:tcPr>
          <w:p w14:paraId="16CE5544" w14:textId="243624D9" w:rsidR="000F7058" w:rsidRPr="00554C5B" w:rsidRDefault="000F7058" w:rsidP="0026785A">
            <w:pPr>
              <w:rPr>
                <w:rFonts w:cs="Arial"/>
                <w:sz w:val="24"/>
                <w:szCs w:val="24"/>
              </w:rPr>
            </w:pPr>
            <w:r w:rsidRPr="00554C5B">
              <w:rPr>
                <w:rFonts w:cs="Arial"/>
                <w:b/>
                <w:bCs/>
                <w:sz w:val="24"/>
                <w:szCs w:val="24"/>
              </w:rPr>
              <w:t>Wo sind Besuche möglich</w:t>
            </w:r>
            <w:r w:rsidR="00FD7894" w:rsidRPr="00554C5B">
              <w:rPr>
                <w:rFonts w:cs="Arial"/>
                <w:b/>
                <w:bCs/>
                <w:sz w:val="24"/>
                <w:szCs w:val="24"/>
              </w:rPr>
              <w:t>?</w:t>
            </w:r>
          </w:p>
        </w:tc>
      </w:tr>
      <w:tr w:rsidR="007A0C62" w:rsidRPr="00554C5B" w14:paraId="59829F7D" w14:textId="77777777" w:rsidTr="00C8248D">
        <w:trPr>
          <w:trHeight w:val="1955"/>
        </w:trPr>
        <w:tc>
          <w:tcPr>
            <w:tcW w:w="10031" w:type="dxa"/>
          </w:tcPr>
          <w:p w14:paraId="5A036210" w14:textId="341DEE5F" w:rsidR="007A0C62" w:rsidRPr="00554C5B" w:rsidRDefault="007A0C62" w:rsidP="007A0C62">
            <w:pPr>
              <w:pStyle w:val="Listenabsatz"/>
              <w:numPr>
                <w:ilvl w:val="0"/>
                <w:numId w:val="42"/>
              </w:numPr>
              <w:spacing w:before="120" w:after="120"/>
              <w:ind w:left="567" w:hanging="567"/>
              <w:contextualSpacing w:val="0"/>
              <w:jc w:val="both"/>
              <w:rPr>
                <w:rFonts w:cs="Arial"/>
                <w:szCs w:val="22"/>
              </w:rPr>
            </w:pPr>
            <w:r w:rsidRPr="00554C5B">
              <w:rPr>
                <w:rFonts w:cs="Arial"/>
                <w:szCs w:val="22"/>
              </w:rPr>
              <w:t>Wir haben gemäß den Vorgaben Besucherräume und Besucherbereiche eingerichtet. Das sind:</w:t>
            </w:r>
          </w:p>
          <w:p w14:paraId="03407832" w14:textId="4AEB7D7F" w:rsidR="007A0C62" w:rsidRPr="00554C5B" w:rsidRDefault="007A0C62" w:rsidP="007A0C62">
            <w:pPr>
              <w:pStyle w:val="Listenabsatz"/>
              <w:spacing w:before="120" w:after="120"/>
              <w:ind w:left="567"/>
              <w:contextualSpacing w:val="0"/>
              <w:jc w:val="both"/>
              <w:rPr>
                <w:rFonts w:cs="Arial"/>
                <w:szCs w:val="22"/>
              </w:rPr>
            </w:pPr>
            <w:r w:rsidRPr="00554C5B">
              <w:rPr>
                <w:rFonts w:cs="Arial"/>
                <w:szCs w:val="22"/>
              </w:rPr>
              <w:t>1) Außen: bei gutem Wetter</w:t>
            </w:r>
            <w:r w:rsidR="00E17850" w:rsidRPr="00554C5B">
              <w:rPr>
                <w:rFonts w:cs="Arial"/>
                <w:szCs w:val="22"/>
              </w:rPr>
              <w:t xml:space="preserve">: </w:t>
            </w:r>
            <w:r w:rsidRPr="00554C5B">
              <w:rPr>
                <w:rFonts w:cs="Arial"/>
                <w:szCs w:val="22"/>
              </w:rPr>
              <w:t>Vorplatz der Einrichtung</w:t>
            </w:r>
          </w:p>
          <w:p w14:paraId="076B3AEB" w14:textId="2795655F" w:rsidR="007A0C62" w:rsidRPr="00554C5B" w:rsidRDefault="007A0C62" w:rsidP="007A0C62">
            <w:pPr>
              <w:pStyle w:val="Listenabsatz"/>
              <w:spacing w:before="120" w:after="120"/>
              <w:ind w:left="567"/>
              <w:contextualSpacing w:val="0"/>
              <w:jc w:val="both"/>
              <w:rPr>
                <w:rFonts w:cs="Arial"/>
                <w:szCs w:val="22"/>
              </w:rPr>
            </w:pPr>
            <w:r w:rsidRPr="00554C5B">
              <w:rPr>
                <w:rFonts w:cs="Arial"/>
                <w:szCs w:val="22"/>
              </w:rPr>
              <w:t>2) Innen: Seniorentreffpunkt</w:t>
            </w:r>
          </w:p>
          <w:p w14:paraId="2A99EBB8" w14:textId="1104B693" w:rsidR="00E17850" w:rsidRPr="00554C5B" w:rsidRDefault="00FA1601" w:rsidP="00E17850">
            <w:pPr>
              <w:pStyle w:val="Listenabsatz"/>
              <w:spacing w:before="120" w:after="120"/>
              <w:ind w:left="567"/>
              <w:contextualSpacing w:val="0"/>
              <w:jc w:val="both"/>
              <w:rPr>
                <w:rFonts w:cs="Arial"/>
                <w:szCs w:val="22"/>
              </w:rPr>
            </w:pPr>
            <w:r w:rsidRPr="00554C5B">
              <w:rPr>
                <w:rFonts w:cs="Arial"/>
                <w:szCs w:val="22"/>
              </w:rPr>
              <w:t xml:space="preserve">3) Bewohnerzimmer </w:t>
            </w:r>
          </w:p>
          <w:p w14:paraId="6CC4EB45" w14:textId="7F714FC1" w:rsidR="007A0C62" w:rsidRPr="00554C5B" w:rsidRDefault="00FA1601" w:rsidP="00E17850">
            <w:pPr>
              <w:pStyle w:val="Listenabsatz"/>
              <w:spacing w:before="120" w:after="120"/>
              <w:ind w:left="567"/>
              <w:contextualSpacing w:val="0"/>
              <w:jc w:val="both"/>
              <w:rPr>
                <w:rFonts w:cs="Arial"/>
                <w:b/>
                <w:bCs/>
                <w:sz w:val="16"/>
                <w:szCs w:val="16"/>
              </w:rPr>
            </w:pPr>
            <w:r w:rsidRPr="00554C5B">
              <w:rPr>
                <w:rFonts w:cs="Arial"/>
                <w:b/>
                <w:bCs/>
                <w:szCs w:val="22"/>
              </w:rPr>
              <w:t>Der hintere Gartenbereich, sowie die Speiseräume und Wohnzimmer auf den Wohnbereichen und im Eingangsbereich sind für Besuche nicht zugelassen</w:t>
            </w:r>
            <w:r w:rsidR="008F4E63" w:rsidRPr="00554C5B">
              <w:rPr>
                <w:rFonts w:cs="Arial"/>
                <w:b/>
                <w:bCs/>
                <w:szCs w:val="22"/>
              </w:rPr>
              <w:t>!!</w:t>
            </w:r>
          </w:p>
        </w:tc>
      </w:tr>
    </w:tbl>
    <w:p w14:paraId="3894B404" w14:textId="77777777" w:rsidR="000F7058" w:rsidRPr="00554C5B" w:rsidRDefault="000F7058" w:rsidP="0036084A">
      <w:pPr>
        <w:rPr>
          <w:rFonts w:cs="Arial"/>
          <w:b/>
          <w:bCs/>
          <w:szCs w:val="22"/>
        </w:rPr>
      </w:pPr>
    </w:p>
    <w:sectPr w:rsidR="000F7058" w:rsidRPr="00554C5B" w:rsidSect="000B00CD">
      <w:headerReference w:type="even" r:id="rId8"/>
      <w:headerReference w:type="default" r:id="rId9"/>
      <w:footerReference w:type="even" r:id="rId10"/>
      <w:footerReference w:type="default" r:id="rId11"/>
      <w:headerReference w:type="first" r:id="rId12"/>
      <w:footerReference w:type="first" r:id="rId13"/>
      <w:pgSz w:w="16838" w:h="23811" w:code="8"/>
      <w:pgMar w:top="1418" w:right="992" w:bottom="1134"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0978" w14:textId="77777777" w:rsidR="00810ED0" w:rsidRDefault="00810ED0">
      <w:r>
        <w:separator/>
      </w:r>
    </w:p>
  </w:endnote>
  <w:endnote w:type="continuationSeparator" w:id="0">
    <w:p w14:paraId="3C412430" w14:textId="77777777" w:rsidR="00810ED0" w:rsidRDefault="0081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666B" w14:textId="77777777" w:rsidR="00554C5B" w:rsidRDefault="00554C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34" w:type="dxa"/>
      <w:tblBorders>
        <w:top w:val="single" w:sz="4" w:space="0" w:color="auto"/>
      </w:tblBorders>
      <w:tblLook w:val="01E0" w:firstRow="1" w:lastRow="1" w:firstColumn="1" w:lastColumn="1" w:noHBand="0" w:noVBand="0"/>
    </w:tblPr>
    <w:tblGrid>
      <w:gridCol w:w="1334"/>
      <w:gridCol w:w="5754"/>
      <w:gridCol w:w="1843"/>
      <w:gridCol w:w="1134"/>
    </w:tblGrid>
    <w:tr w:rsidR="00F440EA" w:rsidRPr="00C80217" w14:paraId="4662C7E8" w14:textId="77777777" w:rsidTr="00784A70">
      <w:trPr>
        <w:trHeight w:val="132"/>
        <w:hidden/>
      </w:trPr>
      <w:tc>
        <w:tcPr>
          <w:tcW w:w="1334" w:type="dxa"/>
          <w:vAlign w:val="center"/>
        </w:tcPr>
        <w:p w14:paraId="24896F46" w14:textId="77777777" w:rsidR="00F440EA" w:rsidRPr="002036D0" w:rsidRDefault="00F440EA" w:rsidP="00D304DA">
          <w:pPr>
            <w:tabs>
              <w:tab w:val="center" w:pos="4536"/>
              <w:tab w:val="right" w:pos="9072"/>
            </w:tabs>
            <w:rPr>
              <w:rFonts w:cs="Arial"/>
              <w:vanish/>
              <w:sz w:val="16"/>
              <w:szCs w:val="16"/>
            </w:rPr>
          </w:pPr>
          <w:bookmarkStart w:id="0" w:name="OLE_LINK1"/>
          <w:bookmarkStart w:id="1" w:name="OLE_LINK2"/>
          <w:bookmarkStart w:id="2" w:name="_Hlk135101744"/>
          <w:bookmarkStart w:id="3" w:name="OLE_LINK3"/>
          <w:bookmarkStart w:id="4" w:name="OLE_LINK4"/>
          <w:bookmarkStart w:id="5" w:name="_Hlk135104457"/>
          <w:r w:rsidRPr="002036D0">
            <w:rPr>
              <w:rFonts w:cs="Arial"/>
              <w:vanish/>
              <w:sz w:val="16"/>
              <w:szCs w:val="16"/>
            </w:rPr>
            <w:t>Dateiname:</w:t>
          </w:r>
        </w:p>
      </w:tc>
      <w:tc>
        <w:tcPr>
          <w:tcW w:w="5754" w:type="dxa"/>
          <w:vAlign w:val="center"/>
        </w:tcPr>
        <w:p w14:paraId="477E98E3" w14:textId="7603DBFF" w:rsidR="00F440EA" w:rsidRPr="002036D0" w:rsidRDefault="00F440EA" w:rsidP="00D304DA">
          <w:pPr>
            <w:tabs>
              <w:tab w:val="center" w:pos="4536"/>
              <w:tab w:val="right" w:pos="9072"/>
            </w:tabs>
            <w:rPr>
              <w:rFonts w:cs="Arial"/>
              <w:vanish/>
              <w:sz w:val="16"/>
              <w:szCs w:val="16"/>
            </w:rPr>
          </w:pPr>
          <w:r w:rsidRPr="002036D0">
            <w:rPr>
              <w:rFonts w:cs="Arial"/>
              <w:vanish/>
              <w:sz w:val="16"/>
              <w:szCs w:val="16"/>
            </w:rPr>
            <w:fldChar w:fldCharType="begin"/>
          </w:r>
          <w:r w:rsidRPr="002036D0">
            <w:rPr>
              <w:rFonts w:cs="Arial"/>
              <w:vanish/>
              <w:sz w:val="16"/>
              <w:szCs w:val="16"/>
            </w:rPr>
            <w:instrText xml:space="preserve"> FILENAME  </w:instrText>
          </w:r>
          <w:r w:rsidRPr="002036D0">
            <w:rPr>
              <w:rFonts w:cs="Arial"/>
              <w:vanish/>
              <w:sz w:val="16"/>
              <w:szCs w:val="16"/>
            </w:rPr>
            <w:fldChar w:fldCharType="separate"/>
          </w:r>
          <w:r w:rsidR="000B00CD">
            <w:rPr>
              <w:rFonts w:cs="Arial"/>
              <w:noProof/>
              <w:vanish/>
              <w:sz w:val="16"/>
              <w:szCs w:val="16"/>
            </w:rPr>
            <w:t>FHH-IN Besuchs-und Hygienekonzept Corona (07-1)</w:t>
          </w:r>
          <w:r w:rsidRPr="002036D0">
            <w:rPr>
              <w:rFonts w:cs="Arial"/>
              <w:vanish/>
              <w:sz w:val="16"/>
              <w:szCs w:val="16"/>
            </w:rPr>
            <w:fldChar w:fldCharType="end"/>
          </w:r>
        </w:p>
      </w:tc>
      <w:tc>
        <w:tcPr>
          <w:tcW w:w="1843" w:type="dxa"/>
        </w:tcPr>
        <w:p w14:paraId="5EBC08BE" w14:textId="77777777" w:rsidR="00F440EA" w:rsidRPr="002036D0" w:rsidRDefault="00F440EA" w:rsidP="00D304DA">
          <w:pPr>
            <w:tabs>
              <w:tab w:val="center" w:pos="4536"/>
              <w:tab w:val="right" w:pos="9072"/>
            </w:tabs>
            <w:rPr>
              <w:rFonts w:cs="Arial"/>
              <w:snapToGrid w:val="0"/>
              <w:vanish/>
              <w:sz w:val="16"/>
              <w:szCs w:val="16"/>
            </w:rPr>
          </w:pPr>
          <w:r w:rsidRPr="002036D0">
            <w:rPr>
              <w:rFonts w:cs="Arial"/>
              <w:snapToGrid w:val="0"/>
              <w:vanish/>
              <w:sz w:val="16"/>
              <w:szCs w:val="16"/>
            </w:rPr>
            <w:t>Seite:</w:t>
          </w:r>
        </w:p>
      </w:tc>
      <w:tc>
        <w:tcPr>
          <w:tcW w:w="1134" w:type="dxa"/>
          <w:tcBorders>
            <w:top w:val="single" w:sz="4" w:space="0" w:color="auto"/>
          </w:tcBorders>
          <w:vAlign w:val="center"/>
        </w:tcPr>
        <w:p w14:paraId="6EA8376A" w14:textId="77777777" w:rsidR="00F440EA" w:rsidRPr="002036D0" w:rsidRDefault="00F440EA" w:rsidP="00D304DA">
          <w:pPr>
            <w:tabs>
              <w:tab w:val="center" w:pos="4536"/>
              <w:tab w:val="right" w:pos="9072"/>
            </w:tabs>
            <w:jc w:val="right"/>
            <w:rPr>
              <w:rFonts w:cs="Arial"/>
              <w:vanish/>
              <w:sz w:val="16"/>
              <w:szCs w:val="16"/>
            </w:rPr>
          </w:pPr>
          <w:r w:rsidRPr="002036D0">
            <w:rPr>
              <w:rFonts w:cs="Arial"/>
              <w:snapToGrid w:val="0"/>
              <w:vanish/>
              <w:sz w:val="16"/>
              <w:szCs w:val="16"/>
            </w:rPr>
            <w:fldChar w:fldCharType="begin"/>
          </w:r>
          <w:r w:rsidRPr="002036D0">
            <w:rPr>
              <w:rFonts w:cs="Arial"/>
              <w:snapToGrid w:val="0"/>
              <w:vanish/>
              <w:sz w:val="16"/>
              <w:szCs w:val="16"/>
            </w:rPr>
            <w:instrText xml:space="preserve"> PAGE </w:instrText>
          </w:r>
          <w:r w:rsidRPr="002036D0">
            <w:rPr>
              <w:rFonts w:cs="Arial"/>
              <w:snapToGrid w:val="0"/>
              <w:vanish/>
              <w:sz w:val="16"/>
              <w:szCs w:val="16"/>
            </w:rPr>
            <w:fldChar w:fldCharType="separate"/>
          </w:r>
          <w:r w:rsidRPr="002036D0">
            <w:rPr>
              <w:rFonts w:cs="Arial"/>
              <w:noProof/>
              <w:snapToGrid w:val="0"/>
              <w:vanish/>
              <w:sz w:val="16"/>
              <w:szCs w:val="16"/>
            </w:rPr>
            <w:t>1</w:t>
          </w:r>
          <w:r w:rsidRPr="002036D0">
            <w:rPr>
              <w:rFonts w:cs="Arial"/>
              <w:snapToGrid w:val="0"/>
              <w:vanish/>
              <w:sz w:val="16"/>
              <w:szCs w:val="16"/>
            </w:rPr>
            <w:fldChar w:fldCharType="end"/>
          </w:r>
          <w:r w:rsidRPr="002036D0">
            <w:rPr>
              <w:rFonts w:cs="Arial"/>
              <w:snapToGrid w:val="0"/>
              <w:vanish/>
              <w:sz w:val="16"/>
              <w:szCs w:val="16"/>
            </w:rPr>
            <w:t xml:space="preserve"> von </w:t>
          </w:r>
          <w:r w:rsidRPr="002036D0">
            <w:rPr>
              <w:rFonts w:cs="Arial"/>
              <w:snapToGrid w:val="0"/>
              <w:vanish/>
              <w:sz w:val="16"/>
              <w:szCs w:val="16"/>
            </w:rPr>
            <w:fldChar w:fldCharType="begin"/>
          </w:r>
          <w:r w:rsidRPr="002036D0">
            <w:rPr>
              <w:rFonts w:cs="Arial"/>
              <w:snapToGrid w:val="0"/>
              <w:vanish/>
              <w:sz w:val="16"/>
              <w:szCs w:val="16"/>
            </w:rPr>
            <w:instrText xml:space="preserve"> NUMPAGES </w:instrText>
          </w:r>
          <w:r w:rsidRPr="002036D0">
            <w:rPr>
              <w:rFonts w:cs="Arial"/>
              <w:snapToGrid w:val="0"/>
              <w:vanish/>
              <w:sz w:val="16"/>
              <w:szCs w:val="16"/>
            </w:rPr>
            <w:fldChar w:fldCharType="separate"/>
          </w:r>
          <w:r w:rsidRPr="002036D0">
            <w:rPr>
              <w:rFonts w:cs="Arial"/>
              <w:noProof/>
              <w:snapToGrid w:val="0"/>
              <w:vanish/>
              <w:sz w:val="16"/>
              <w:szCs w:val="16"/>
            </w:rPr>
            <w:t>1</w:t>
          </w:r>
          <w:r w:rsidRPr="002036D0">
            <w:rPr>
              <w:rFonts w:cs="Arial"/>
              <w:snapToGrid w:val="0"/>
              <w:vanish/>
              <w:sz w:val="16"/>
              <w:szCs w:val="16"/>
            </w:rPr>
            <w:fldChar w:fldCharType="end"/>
          </w:r>
        </w:p>
      </w:tc>
    </w:tr>
    <w:tr w:rsidR="00F440EA" w:rsidRPr="00C80217" w14:paraId="3D2AD0B9" w14:textId="77777777" w:rsidTr="00784A70">
      <w:trPr>
        <w:hidden/>
      </w:trPr>
      <w:tc>
        <w:tcPr>
          <w:tcW w:w="1334" w:type="dxa"/>
          <w:vAlign w:val="center"/>
        </w:tcPr>
        <w:p w14:paraId="569BE66C" w14:textId="77777777" w:rsidR="00F440EA" w:rsidRPr="002036D0" w:rsidRDefault="00F440EA" w:rsidP="00D304DA">
          <w:pPr>
            <w:tabs>
              <w:tab w:val="center" w:pos="4536"/>
              <w:tab w:val="right" w:pos="9072"/>
            </w:tabs>
            <w:rPr>
              <w:rFonts w:cs="Arial"/>
              <w:vanish/>
              <w:sz w:val="16"/>
              <w:szCs w:val="16"/>
            </w:rPr>
          </w:pPr>
          <w:r w:rsidRPr="002036D0">
            <w:rPr>
              <w:rFonts w:cs="Arial"/>
              <w:vanish/>
              <w:sz w:val="16"/>
              <w:szCs w:val="16"/>
            </w:rPr>
            <w:t>Ersteller:</w:t>
          </w:r>
        </w:p>
      </w:tc>
      <w:tc>
        <w:tcPr>
          <w:tcW w:w="5754" w:type="dxa"/>
          <w:vAlign w:val="center"/>
        </w:tcPr>
        <w:p w14:paraId="35E3A097" w14:textId="7377C503" w:rsidR="00F440EA" w:rsidRPr="002036D0" w:rsidRDefault="00F440EA" w:rsidP="00D304DA">
          <w:pPr>
            <w:tabs>
              <w:tab w:val="center" w:pos="4536"/>
              <w:tab w:val="right" w:pos="9072"/>
            </w:tabs>
            <w:rPr>
              <w:rFonts w:cs="Arial"/>
              <w:vanish/>
              <w:sz w:val="16"/>
              <w:szCs w:val="16"/>
            </w:rPr>
          </w:pPr>
          <w:r>
            <w:rPr>
              <w:rFonts w:cs="Arial"/>
              <w:vanish/>
              <w:sz w:val="16"/>
              <w:szCs w:val="16"/>
            </w:rPr>
            <w:t>Schneider (EL)</w:t>
          </w:r>
        </w:p>
      </w:tc>
      <w:tc>
        <w:tcPr>
          <w:tcW w:w="1843" w:type="dxa"/>
        </w:tcPr>
        <w:p w14:paraId="78949526" w14:textId="77777777" w:rsidR="00F440EA" w:rsidRPr="002036D0" w:rsidRDefault="00F440EA" w:rsidP="00D304DA">
          <w:pPr>
            <w:rPr>
              <w:rFonts w:cs="Arial"/>
              <w:vanish/>
              <w:sz w:val="16"/>
              <w:szCs w:val="16"/>
            </w:rPr>
          </w:pPr>
          <w:r w:rsidRPr="002036D0">
            <w:rPr>
              <w:rFonts w:cs="Arial"/>
              <w:vanish/>
              <w:sz w:val="16"/>
              <w:szCs w:val="16"/>
            </w:rPr>
            <w:t xml:space="preserve">Erstelldatum: </w:t>
          </w:r>
        </w:p>
      </w:tc>
      <w:tc>
        <w:tcPr>
          <w:tcW w:w="1134" w:type="dxa"/>
          <w:vAlign w:val="center"/>
        </w:tcPr>
        <w:p w14:paraId="772AB9E7" w14:textId="6A76B62D" w:rsidR="00F440EA" w:rsidRPr="002036D0" w:rsidRDefault="00554C5B" w:rsidP="00D304DA">
          <w:pPr>
            <w:jc w:val="right"/>
            <w:rPr>
              <w:rFonts w:cs="Arial"/>
              <w:vanish/>
              <w:sz w:val="16"/>
              <w:szCs w:val="16"/>
            </w:rPr>
          </w:pPr>
          <w:r>
            <w:rPr>
              <w:rFonts w:cs="Arial"/>
              <w:vanish/>
              <w:sz w:val="16"/>
              <w:szCs w:val="16"/>
            </w:rPr>
            <w:t>06.05.</w:t>
          </w:r>
          <w:r w:rsidR="008A686D">
            <w:rPr>
              <w:rFonts w:cs="Arial"/>
              <w:vanish/>
              <w:sz w:val="16"/>
              <w:szCs w:val="16"/>
            </w:rPr>
            <w:t>2021</w:t>
          </w:r>
        </w:p>
      </w:tc>
    </w:tr>
    <w:tr w:rsidR="00F440EA" w:rsidRPr="00C80217" w14:paraId="48F6A711" w14:textId="77777777" w:rsidTr="00784A70">
      <w:trPr>
        <w:hidden/>
      </w:trPr>
      <w:tc>
        <w:tcPr>
          <w:tcW w:w="1334" w:type="dxa"/>
          <w:vAlign w:val="center"/>
        </w:tcPr>
        <w:p w14:paraId="2E962226" w14:textId="77777777" w:rsidR="00F440EA" w:rsidRPr="002036D0" w:rsidRDefault="00F440EA" w:rsidP="00D304DA">
          <w:pPr>
            <w:tabs>
              <w:tab w:val="center" w:pos="4536"/>
              <w:tab w:val="right" w:pos="9072"/>
            </w:tabs>
            <w:rPr>
              <w:rFonts w:cs="Arial"/>
              <w:vanish/>
              <w:sz w:val="16"/>
              <w:szCs w:val="16"/>
            </w:rPr>
          </w:pPr>
          <w:r w:rsidRPr="002036D0">
            <w:rPr>
              <w:rFonts w:cs="Arial"/>
              <w:vanish/>
              <w:sz w:val="16"/>
              <w:szCs w:val="16"/>
            </w:rPr>
            <w:t>Freigabe:</w:t>
          </w:r>
        </w:p>
      </w:tc>
      <w:tc>
        <w:tcPr>
          <w:tcW w:w="5754" w:type="dxa"/>
          <w:vAlign w:val="center"/>
        </w:tcPr>
        <w:p w14:paraId="50A8D695" w14:textId="67C89CB5" w:rsidR="00F440EA" w:rsidRPr="002036D0" w:rsidRDefault="00F440EA" w:rsidP="00D304DA">
          <w:pPr>
            <w:tabs>
              <w:tab w:val="center" w:pos="4536"/>
              <w:tab w:val="right" w:pos="9072"/>
            </w:tabs>
            <w:rPr>
              <w:rFonts w:cs="Arial"/>
              <w:vanish/>
              <w:sz w:val="16"/>
              <w:szCs w:val="16"/>
            </w:rPr>
          </w:pPr>
          <w:r>
            <w:rPr>
              <w:rFonts w:cs="Arial"/>
              <w:vanish/>
              <w:sz w:val="16"/>
              <w:szCs w:val="16"/>
            </w:rPr>
            <w:t>Schneider (EL)</w:t>
          </w:r>
        </w:p>
      </w:tc>
      <w:tc>
        <w:tcPr>
          <w:tcW w:w="1843" w:type="dxa"/>
        </w:tcPr>
        <w:p w14:paraId="783CF69B" w14:textId="77777777" w:rsidR="00F440EA" w:rsidRPr="002036D0" w:rsidRDefault="00F440EA" w:rsidP="00D304DA">
          <w:pPr>
            <w:tabs>
              <w:tab w:val="center" w:pos="4536"/>
              <w:tab w:val="right" w:pos="9072"/>
            </w:tabs>
            <w:rPr>
              <w:rFonts w:cs="Arial"/>
              <w:vanish/>
              <w:sz w:val="16"/>
              <w:szCs w:val="16"/>
            </w:rPr>
          </w:pPr>
          <w:r w:rsidRPr="002036D0">
            <w:rPr>
              <w:rFonts w:cs="Arial"/>
              <w:vanish/>
              <w:sz w:val="16"/>
              <w:szCs w:val="16"/>
            </w:rPr>
            <w:t xml:space="preserve">Freigabedatum: </w:t>
          </w:r>
        </w:p>
      </w:tc>
      <w:tc>
        <w:tcPr>
          <w:tcW w:w="1134" w:type="dxa"/>
          <w:vAlign w:val="center"/>
        </w:tcPr>
        <w:p w14:paraId="55CD8866" w14:textId="348FCA8F" w:rsidR="00F440EA" w:rsidRPr="002036D0" w:rsidRDefault="00F440EA" w:rsidP="00D304DA">
          <w:pPr>
            <w:tabs>
              <w:tab w:val="center" w:pos="4536"/>
              <w:tab w:val="right" w:pos="9072"/>
            </w:tabs>
            <w:jc w:val="right"/>
            <w:rPr>
              <w:rFonts w:cs="Arial"/>
              <w:vanish/>
              <w:sz w:val="16"/>
              <w:szCs w:val="16"/>
            </w:rPr>
          </w:pPr>
        </w:p>
      </w:tc>
    </w:tr>
  </w:tbl>
  <w:p w14:paraId="3974143D" w14:textId="77777777" w:rsidR="00F440EA" w:rsidRPr="003B40BA" w:rsidRDefault="00F440EA">
    <w:pPr>
      <w:pStyle w:val="Fuzeile"/>
      <w:ind w:right="360"/>
      <w:jc w:val="center"/>
      <w:rPr>
        <w:rFonts w:cs="Arial"/>
        <w:b/>
        <w:sz w:val="16"/>
      </w:rPr>
    </w:pPr>
    <w:r w:rsidRPr="003B40BA">
      <w:rPr>
        <w:rFonts w:cs="Arial"/>
        <w:b/>
        <w:sz w:val="16"/>
      </w:rPr>
      <w:sym w:font="Symbol" w:char="00E3"/>
    </w:r>
    <w:r w:rsidRPr="003B40BA">
      <w:rPr>
        <w:rFonts w:cs="Arial"/>
        <w:b/>
        <w:sz w:val="16"/>
      </w:rPr>
      <w:t xml:space="preserve"> </w:t>
    </w:r>
    <w:r>
      <w:rPr>
        <w:rFonts w:cs="Arial"/>
        <w:b/>
        <w:sz w:val="16"/>
      </w:rPr>
      <w:t>Diakonie Ruhr Pflege gemeinnützige GmbH</w:t>
    </w:r>
  </w:p>
  <w:p w14:paraId="35393291" w14:textId="0F83144D" w:rsidR="00F440EA" w:rsidRDefault="00F440EA">
    <w:pPr>
      <w:pStyle w:val="Fuzeile"/>
      <w:jc w:val="center"/>
      <w:rPr>
        <w:rFonts w:cs="Arial"/>
        <w:sz w:val="16"/>
      </w:rPr>
    </w:pPr>
    <w:r w:rsidRPr="003B40BA">
      <w:rPr>
        <w:rFonts w:cs="Arial"/>
        <w:sz w:val="16"/>
      </w:rPr>
      <w:t>Alle Rechte vorbehalten. Nutzung, Vervielfältigung, Weitergabe und Speicherung nur mit ausdrücklicher Genehmigung.</w:t>
    </w:r>
    <w:bookmarkEnd w:id="0"/>
    <w:bookmarkEnd w:id="1"/>
    <w:bookmarkEnd w:id="2"/>
    <w:bookmarkEnd w:id="3"/>
    <w:bookmarkEnd w:id="4"/>
    <w:bookmarkEnd w:id="5"/>
  </w:p>
  <w:p w14:paraId="421F127C" w14:textId="320301A4" w:rsidR="00F440EA" w:rsidRPr="00D304DA" w:rsidRDefault="00F440EA" w:rsidP="00B96B60">
    <w:pPr>
      <w:pStyle w:val="Fuzeile"/>
      <w:jc w:val="center"/>
      <w:rPr>
        <w:rFonts w:cs="Arial"/>
        <w:i/>
      </w:rPr>
    </w:pPr>
    <w:r w:rsidRPr="00D304DA">
      <w:rPr>
        <w:rFonts w:cs="Arial"/>
        <w:i/>
        <w:sz w:val="16"/>
      </w:rPr>
      <w:t xml:space="preserve">Alle Geschlechter sind gleichberechtigt – aus Gründen der Lesbarkeit wird in der Regel </w:t>
    </w:r>
    <w:r>
      <w:rPr>
        <w:rFonts w:cs="Arial"/>
        <w:i/>
        <w:sz w:val="16"/>
      </w:rPr>
      <w:t>nur eine</w:t>
    </w:r>
    <w:r w:rsidRPr="00D304DA">
      <w:rPr>
        <w:rFonts w:cs="Arial"/>
        <w:i/>
        <w:sz w:val="16"/>
      </w:rPr>
      <w:t xml:space="preserve"> Form verwendet.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A0DA" w14:textId="77777777" w:rsidR="00554C5B" w:rsidRDefault="00554C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7B3C" w14:textId="77777777" w:rsidR="00810ED0" w:rsidRDefault="00810ED0">
      <w:r>
        <w:separator/>
      </w:r>
    </w:p>
  </w:footnote>
  <w:footnote w:type="continuationSeparator" w:id="0">
    <w:p w14:paraId="314CD970" w14:textId="77777777" w:rsidR="00810ED0" w:rsidRDefault="00810ED0">
      <w:r>
        <w:continuationSeparator/>
      </w:r>
    </w:p>
  </w:footnote>
  <w:footnote w:id="1">
    <w:p w14:paraId="1DE85AD2" w14:textId="6721283C" w:rsidR="00F440EA" w:rsidRDefault="00F440EA" w:rsidP="00FB3F73">
      <w:pPr>
        <w:tabs>
          <w:tab w:val="left" w:pos="360"/>
        </w:tabs>
        <w:jc w:val="both"/>
      </w:pPr>
      <w:r>
        <w:rPr>
          <w:rStyle w:val="Funotenzeichen"/>
        </w:rPr>
        <w:footnoteRef/>
      </w:r>
      <w:r>
        <w:t xml:space="preserve"> </w:t>
      </w:r>
      <w:r w:rsidR="00FB3F73">
        <w:rPr>
          <w:sz w:val="18"/>
          <w:szCs w:val="18"/>
        </w:rPr>
        <w:t xml:space="preserve">Die in diesem Rahmenkonzept getroffenen Regelungen beziehen sich auf das </w:t>
      </w:r>
      <w:r w:rsidR="00FB3F73">
        <w:rPr>
          <w:i/>
          <w:iCs/>
          <w:color w:val="1F497D" w:themeColor="text2"/>
          <w:sz w:val="18"/>
          <w:szCs w:val="18"/>
        </w:rPr>
        <w:t>Infektionsschutzgesetz (IFSG</w:t>
      </w:r>
      <w:r w:rsidR="00FB3F73">
        <w:rPr>
          <w:i/>
          <w:iCs/>
          <w:sz w:val="18"/>
          <w:szCs w:val="18"/>
        </w:rPr>
        <w:t>)</w:t>
      </w:r>
      <w:r w:rsidR="00FB3F73">
        <w:rPr>
          <w:sz w:val="18"/>
          <w:szCs w:val="18"/>
        </w:rPr>
        <w:t xml:space="preserve">, die </w:t>
      </w:r>
      <w:proofErr w:type="spellStart"/>
      <w:r w:rsidR="00FB3F73">
        <w:rPr>
          <w:i/>
          <w:iCs/>
          <w:sz w:val="18"/>
          <w:szCs w:val="18"/>
        </w:rPr>
        <w:t>CoronaAVEinrichtungen</w:t>
      </w:r>
      <w:proofErr w:type="spellEnd"/>
      <w:r w:rsidR="00FB3F73">
        <w:rPr>
          <w:i/>
          <w:iCs/>
          <w:sz w:val="18"/>
          <w:szCs w:val="18"/>
        </w:rPr>
        <w:t xml:space="preserve"> mit Bezug auf die Corona Test- und Quarantäneverordnung </w:t>
      </w:r>
      <w:r w:rsidR="00FB3F73">
        <w:rPr>
          <w:sz w:val="18"/>
          <w:szCs w:val="18"/>
        </w:rPr>
        <w:t xml:space="preserve">sowie die </w:t>
      </w:r>
      <w:proofErr w:type="spellStart"/>
      <w:r w:rsidR="00FB3F73">
        <w:rPr>
          <w:i/>
          <w:iCs/>
          <w:sz w:val="18"/>
          <w:szCs w:val="18"/>
        </w:rPr>
        <w:t>Coronaschutzverordnung</w:t>
      </w:r>
      <w:proofErr w:type="spellEnd"/>
      <w:r w:rsidR="00FB3F73">
        <w:rPr>
          <w:i/>
          <w:iCs/>
          <w:sz w:val="18"/>
          <w:szCs w:val="18"/>
        </w:rPr>
        <w:t xml:space="preserve"> </w:t>
      </w:r>
      <w:r w:rsidR="00FB3F73">
        <w:rPr>
          <w:sz w:val="18"/>
          <w:szCs w:val="18"/>
        </w:rPr>
        <w:t>in der aktuell gültigen Fassung. Wenn eine örtliche Behörde darüber hinaus gehende Regelungen trifft, sind diese jeweils bindend und entsprechend berücksichtigt</w:t>
      </w:r>
      <w:r w:rsidR="00FB3F73">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A6EE" w14:textId="77777777" w:rsidR="00554C5B" w:rsidRDefault="00554C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3" w:type="pct"/>
      <w:tblInd w:w="-72" w:type="dxa"/>
      <w:tblBorders>
        <w:bottom w:val="single" w:sz="4" w:space="0" w:color="auto"/>
      </w:tblBorders>
      <w:tblCellMar>
        <w:left w:w="70" w:type="dxa"/>
        <w:right w:w="70" w:type="dxa"/>
      </w:tblCellMar>
      <w:tblLook w:val="0000" w:firstRow="0" w:lastRow="0" w:firstColumn="0" w:lastColumn="0" w:noHBand="0" w:noVBand="0"/>
    </w:tblPr>
    <w:tblGrid>
      <w:gridCol w:w="3171"/>
      <w:gridCol w:w="3851"/>
      <w:gridCol w:w="7905"/>
    </w:tblGrid>
    <w:tr w:rsidR="00F440EA" w:rsidRPr="00C025B6" w14:paraId="233548F0" w14:textId="77777777" w:rsidTr="00784A70">
      <w:trPr>
        <w:cantSplit/>
        <w:trHeight w:val="851"/>
      </w:trPr>
      <w:tc>
        <w:tcPr>
          <w:tcW w:w="1062" w:type="pct"/>
          <w:vAlign w:val="center"/>
        </w:tcPr>
        <w:p w14:paraId="16BEEBD3" w14:textId="77777777" w:rsidR="00F440EA" w:rsidRPr="00C025B6" w:rsidRDefault="00F440EA" w:rsidP="00D304DA">
          <w:pPr>
            <w:tabs>
              <w:tab w:val="center" w:pos="4536"/>
              <w:tab w:val="right" w:pos="9072"/>
            </w:tabs>
            <w:jc w:val="right"/>
            <w:rPr>
              <w:rFonts w:cs="Arial"/>
              <w:b/>
              <w:noProof/>
              <w:sz w:val="24"/>
              <w:szCs w:val="24"/>
              <w:lang w:eastAsia="en-US"/>
            </w:rPr>
          </w:pPr>
          <w:r>
            <w:rPr>
              <w:rFonts w:cs="Arial"/>
              <w:sz w:val="20"/>
            </w:rPr>
            <w:t xml:space="preserve"> </w:t>
          </w:r>
          <w:r w:rsidRPr="00C025B6">
            <w:rPr>
              <w:rFonts w:cs="Arial"/>
              <w:b/>
              <w:noProof/>
              <w:sz w:val="24"/>
              <w:szCs w:val="24"/>
            </w:rPr>
            <w:drawing>
              <wp:anchor distT="0" distB="0" distL="114300" distR="114300" simplePos="0" relativeHeight="251657216" behindDoc="0" locked="0" layoutInCell="1" allowOverlap="1" wp14:anchorId="5A72FBE7" wp14:editId="0836C28F">
                <wp:simplePos x="0" y="0"/>
                <wp:positionH relativeFrom="column">
                  <wp:posOffset>-61595</wp:posOffset>
                </wp:positionH>
                <wp:positionV relativeFrom="paragraph">
                  <wp:posOffset>-71755</wp:posOffset>
                </wp:positionV>
                <wp:extent cx="1474470" cy="538480"/>
                <wp:effectExtent l="0" t="0" r="0" b="0"/>
                <wp:wrapNone/>
                <wp:docPr id="3" name="Grafik 0" descr="Diakonie Ruhr Pflege freigestel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konie Ruhr Pflege freigestellt.png"/>
                        <pic:cNvPicPr/>
                      </pic:nvPicPr>
                      <pic:blipFill>
                        <a:blip r:embed="rId1"/>
                        <a:stretch>
                          <a:fillRect/>
                        </a:stretch>
                      </pic:blipFill>
                      <pic:spPr>
                        <a:xfrm>
                          <a:off x="0" y="0"/>
                          <a:ext cx="1474470" cy="538480"/>
                        </a:xfrm>
                        <a:prstGeom prst="rect">
                          <a:avLst/>
                        </a:prstGeom>
                      </pic:spPr>
                    </pic:pic>
                  </a:graphicData>
                </a:graphic>
                <wp14:sizeRelH relativeFrom="margin">
                  <wp14:pctWidth>0</wp14:pctWidth>
                </wp14:sizeRelH>
                <wp14:sizeRelV relativeFrom="margin">
                  <wp14:pctHeight>0</wp14:pctHeight>
                </wp14:sizeRelV>
              </wp:anchor>
            </w:drawing>
          </w:r>
        </w:p>
      </w:tc>
      <w:tc>
        <w:tcPr>
          <w:tcW w:w="1290" w:type="pct"/>
          <w:vAlign w:val="center"/>
        </w:tcPr>
        <w:p w14:paraId="3569C18A" w14:textId="77777777" w:rsidR="00F440EA" w:rsidRPr="00C025B6" w:rsidRDefault="00F440EA" w:rsidP="00D304DA">
          <w:pPr>
            <w:tabs>
              <w:tab w:val="center" w:pos="4536"/>
              <w:tab w:val="right" w:pos="9072"/>
            </w:tabs>
            <w:jc w:val="right"/>
            <w:rPr>
              <w:rFonts w:cs="Arial"/>
              <w:b/>
              <w:noProof/>
              <w:sz w:val="24"/>
              <w:szCs w:val="24"/>
              <w:lang w:eastAsia="en-US"/>
            </w:rPr>
          </w:pPr>
          <w:r w:rsidRPr="00C025B6">
            <w:rPr>
              <w:rFonts w:cs="Arial"/>
              <w:b/>
              <w:noProof/>
              <w:sz w:val="24"/>
              <w:szCs w:val="24"/>
            </w:rPr>
            <w:drawing>
              <wp:anchor distT="0" distB="0" distL="114300" distR="114300" simplePos="0" relativeHeight="251662336" behindDoc="0" locked="0" layoutInCell="1" allowOverlap="1" wp14:anchorId="37D2A22B" wp14:editId="26A42AA2">
                <wp:simplePos x="0" y="0"/>
                <wp:positionH relativeFrom="column">
                  <wp:posOffset>-45720</wp:posOffset>
                </wp:positionH>
                <wp:positionV relativeFrom="paragraph">
                  <wp:posOffset>-95885</wp:posOffset>
                </wp:positionV>
                <wp:extent cx="1480185" cy="489585"/>
                <wp:effectExtent l="0" t="0" r="5715" b="5715"/>
                <wp:wrapNone/>
                <wp:docPr id="4" name="Grafik 1" descr="Diakonische Altenhilfe Dtmd und Lünen freigestel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konische Altenhilfe Dtmd und Lünen freigestellt.png"/>
                        <pic:cNvPicPr/>
                      </pic:nvPicPr>
                      <pic:blipFill>
                        <a:blip r:embed="rId2"/>
                        <a:stretch>
                          <a:fillRect/>
                        </a:stretch>
                      </pic:blipFill>
                      <pic:spPr>
                        <a:xfrm>
                          <a:off x="0" y="0"/>
                          <a:ext cx="1480185" cy="489585"/>
                        </a:xfrm>
                        <a:prstGeom prst="rect">
                          <a:avLst/>
                        </a:prstGeom>
                      </pic:spPr>
                    </pic:pic>
                  </a:graphicData>
                </a:graphic>
                <wp14:sizeRelH relativeFrom="margin">
                  <wp14:pctWidth>0</wp14:pctWidth>
                </wp14:sizeRelH>
                <wp14:sizeRelV relativeFrom="margin">
                  <wp14:pctHeight>0</wp14:pctHeight>
                </wp14:sizeRelV>
              </wp:anchor>
            </w:drawing>
          </w:r>
        </w:p>
      </w:tc>
      <w:tc>
        <w:tcPr>
          <w:tcW w:w="2648" w:type="pct"/>
          <w:vAlign w:val="center"/>
        </w:tcPr>
        <w:p w14:paraId="35329457" w14:textId="4D26ED9C" w:rsidR="00F440EA" w:rsidRPr="00B40E2D" w:rsidRDefault="00F440EA" w:rsidP="00D304DA">
          <w:pPr>
            <w:tabs>
              <w:tab w:val="center" w:pos="4536"/>
              <w:tab w:val="right" w:pos="9072"/>
            </w:tabs>
            <w:jc w:val="right"/>
            <w:rPr>
              <w:rFonts w:cs="Arial"/>
              <w:b/>
              <w:sz w:val="24"/>
              <w:szCs w:val="24"/>
            </w:rPr>
          </w:pPr>
          <w:r>
            <w:rPr>
              <w:rFonts w:cs="Arial"/>
              <w:b/>
              <w:sz w:val="24"/>
              <w:szCs w:val="24"/>
            </w:rPr>
            <w:t>Besuchs- und Hygienekonzept Corona-FHH</w:t>
          </w:r>
        </w:p>
        <w:p w14:paraId="707192D6" w14:textId="2E0B3693" w:rsidR="00F440EA" w:rsidRPr="00C025B6" w:rsidRDefault="00F440EA" w:rsidP="00D304DA">
          <w:pPr>
            <w:tabs>
              <w:tab w:val="center" w:pos="4536"/>
              <w:tab w:val="right" w:pos="9072"/>
            </w:tabs>
            <w:jc w:val="right"/>
            <w:rPr>
              <w:rFonts w:cs="Arial"/>
              <w:sz w:val="20"/>
              <w:lang w:eastAsia="en-US"/>
            </w:rPr>
          </w:pPr>
          <w:r>
            <w:rPr>
              <w:rFonts w:cs="Arial"/>
              <w:sz w:val="20"/>
              <w:lang w:eastAsia="en-US"/>
            </w:rPr>
            <w:t>Konzept</w:t>
          </w:r>
        </w:p>
        <w:p w14:paraId="501B15A6" w14:textId="77777777" w:rsidR="00F440EA" w:rsidRPr="00C025B6" w:rsidRDefault="00F440EA" w:rsidP="00D304DA">
          <w:pPr>
            <w:tabs>
              <w:tab w:val="center" w:pos="4536"/>
              <w:tab w:val="right" w:pos="9072"/>
            </w:tabs>
            <w:jc w:val="right"/>
            <w:rPr>
              <w:rFonts w:cs="Arial"/>
              <w:sz w:val="20"/>
              <w:lang w:eastAsia="en-US"/>
            </w:rPr>
          </w:pPr>
        </w:p>
        <w:p w14:paraId="3A1A6F86" w14:textId="61CAC35F" w:rsidR="00F440EA" w:rsidRPr="00D304DA" w:rsidRDefault="00F440EA" w:rsidP="00B40E2D">
          <w:pPr>
            <w:pStyle w:val="Kopfzeile"/>
            <w:ind w:right="-60"/>
            <w:jc w:val="right"/>
            <w:rPr>
              <w:rFonts w:cs="Arial"/>
              <w:b/>
              <w:noProof/>
              <w:vanish/>
              <w:sz w:val="24"/>
              <w:szCs w:val="24"/>
              <w:lang w:eastAsia="en-US"/>
            </w:rPr>
          </w:pPr>
          <w:r w:rsidRPr="00D304DA">
            <w:rPr>
              <w:rFonts w:cs="Arial"/>
              <w:b/>
              <w:vanish/>
              <w:sz w:val="20"/>
            </w:rPr>
            <w:t xml:space="preserve">Kapitel </w:t>
          </w:r>
          <w:r>
            <w:rPr>
              <w:rFonts w:cs="Arial"/>
              <w:b/>
              <w:vanish/>
              <w:sz w:val="20"/>
            </w:rPr>
            <w:t>03 - Pandemie</w:t>
          </w:r>
        </w:p>
      </w:tc>
    </w:tr>
  </w:tbl>
  <w:p w14:paraId="4E3BF02F" w14:textId="77777777" w:rsidR="00F440EA" w:rsidRPr="0036084A" w:rsidRDefault="00F440EA" w:rsidP="00315CC9">
    <w:pPr>
      <w:pStyle w:val="Kopfzeile"/>
      <w:ind w:left="142"/>
      <w:rPr>
        <w:rFonts w:cs="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9DE3" w14:textId="77777777" w:rsidR="00554C5B" w:rsidRDefault="00554C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D37"/>
    <w:multiLevelType w:val="hybridMultilevel"/>
    <w:tmpl w:val="7B7E1A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2A07CC"/>
    <w:multiLevelType w:val="hybridMultilevel"/>
    <w:tmpl w:val="095678F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4282CFB"/>
    <w:multiLevelType w:val="hybridMultilevel"/>
    <w:tmpl w:val="9FBA3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B05F48"/>
    <w:multiLevelType w:val="hybridMultilevel"/>
    <w:tmpl w:val="291EEDB4"/>
    <w:lvl w:ilvl="0" w:tplc="04070005">
      <w:start w:val="1"/>
      <w:numFmt w:val="bullet"/>
      <w:lvlText w:val=""/>
      <w:lvlJc w:val="left"/>
      <w:pPr>
        <w:ind w:left="1178" w:hanging="360"/>
      </w:pPr>
      <w:rPr>
        <w:rFonts w:ascii="Wingdings" w:hAnsi="Wingdings" w:hint="default"/>
      </w:rPr>
    </w:lvl>
    <w:lvl w:ilvl="1" w:tplc="04070003" w:tentative="1">
      <w:start w:val="1"/>
      <w:numFmt w:val="bullet"/>
      <w:lvlText w:val="o"/>
      <w:lvlJc w:val="left"/>
      <w:pPr>
        <w:ind w:left="1898" w:hanging="360"/>
      </w:pPr>
      <w:rPr>
        <w:rFonts w:ascii="Courier New" w:hAnsi="Courier New" w:cs="Courier New" w:hint="default"/>
      </w:rPr>
    </w:lvl>
    <w:lvl w:ilvl="2" w:tplc="04070005" w:tentative="1">
      <w:start w:val="1"/>
      <w:numFmt w:val="bullet"/>
      <w:lvlText w:val=""/>
      <w:lvlJc w:val="left"/>
      <w:pPr>
        <w:ind w:left="2618" w:hanging="360"/>
      </w:pPr>
      <w:rPr>
        <w:rFonts w:ascii="Wingdings" w:hAnsi="Wingdings" w:hint="default"/>
      </w:rPr>
    </w:lvl>
    <w:lvl w:ilvl="3" w:tplc="04070001" w:tentative="1">
      <w:start w:val="1"/>
      <w:numFmt w:val="bullet"/>
      <w:lvlText w:val=""/>
      <w:lvlJc w:val="left"/>
      <w:pPr>
        <w:ind w:left="3338" w:hanging="360"/>
      </w:pPr>
      <w:rPr>
        <w:rFonts w:ascii="Symbol" w:hAnsi="Symbol" w:hint="default"/>
      </w:rPr>
    </w:lvl>
    <w:lvl w:ilvl="4" w:tplc="04070003" w:tentative="1">
      <w:start w:val="1"/>
      <w:numFmt w:val="bullet"/>
      <w:lvlText w:val="o"/>
      <w:lvlJc w:val="left"/>
      <w:pPr>
        <w:ind w:left="4058" w:hanging="360"/>
      </w:pPr>
      <w:rPr>
        <w:rFonts w:ascii="Courier New" w:hAnsi="Courier New" w:cs="Courier New" w:hint="default"/>
      </w:rPr>
    </w:lvl>
    <w:lvl w:ilvl="5" w:tplc="04070005" w:tentative="1">
      <w:start w:val="1"/>
      <w:numFmt w:val="bullet"/>
      <w:lvlText w:val=""/>
      <w:lvlJc w:val="left"/>
      <w:pPr>
        <w:ind w:left="4778" w:hanging="360"/>
      </w:pPr>
      <w:rPr>
        <w:rFonts w:ascii="Wingdings" w:hAnsi="Wingdings" w:hint="default"/>
      </w:rPr>
    </w:lvl>
    <w:lvl w:ilvl="6" w:tplc="04070001" w:tentative="1">
      <w:start w:val="1"/>
      <w:numFmt w:val="bullet"/>
      <w:lvlText w:val=""/>
      <w:lvlJc w:val="left"/>
      <w:pPr>
        <w:ind w:left="5498" w:hanging="360"/>
      </w:pPr>
      <w:rPr>
        <w:rFonts w:ascii="Symbol" w:hAnsi="Symbol" w:hint="default"/>
      </w:rPr>
    </w:lvl>
    <w:lvl w:ilvl="7" w:tplc="04070003" w:tentative="1">
      <w:start w:val="1"/>
      <w:numFmt w:val="bullet"/>
      <w:lvlText w:val="o"/>
      <w:lvlJc w:val="left"/>
      <w:pPr>
        <w:ind w:left="6218" w:hanging="360"/>
      </w:pPr>
      <w:rPr>
        <w:rFonts w:ascii="Courier New" w:hAnsi="Courier New" w:cs="Courier New" w:hint="default"/>
      </w:rPr>
    </w:lvl>
    <w:lvl w:ilvl="8" w:tplc="04070005" w:tentative="1">
      <w:start w:val="1"/>
      <w:numFmt w:val="bullet"/>
      <w:lvlText w:val=""/>
      <w:lvlJc w:val="left"/>
      <w:pPr>
        <w:ind w:left="6938" w:hanging="360"/>
      </w:pPr>
      <w:rPr>
        <w:rFonts w:ascii="Wingdings" w:hAnsi="Wingdings" w:hint="default"/>
      </w:rPr>
    </w:lvl>
  </w:abstractNum>
  <w:abstractNum w:abstractNumId="4" w15:restartNumberingAfterBreak="0">
    <w:nsid w:val="083C212B"/>
    <w:multiLevelType w:val="multilevel"/>
    <w:tmpl w:val="38C2EE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45514A"/>
    <w:multiLevelType w:val="hybridMultilevel"/>
    <w:tmpl w:val="488213D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09C73D83"/>
    <w:multiLevelType w:val="hybridMultilevel"/>
    <w:tmpl w:val="C39269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EC127E"/>
    <w:multiLevelType w:val="hybridMultilevel"/>
    <w:tmpl w:val="29D2D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AA376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42C1DBA"/>
    <w:multiLevelType w:val="hybridMultilevel"/>
    <w:tmpl w:val="3BB4C0F0"/>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0" w15:restartNumberingAfterBreak="0">
    <w:nsid w:val="15F22568"/>
    <w:multiLevelType w:val="hybridMultilevel"/>
    <w:tmpl w:val="A4F26EA0"/>
    <w:lvl w:ilvl="0" w:tplc="04070005">
      <w:start w:val="1"/>
      <w:numFmt w:val="bullet"/>
      <w:lvlText w:val=""/>
      <w:lvlJc w:val="left"/>
      <w:pPr>
        <w:ind w:left="1178" w:hanging="360"/>
      </w:pPr>
      <w:rPr>
        <w:rFonts w:ascii="Wingdings" w:hAnsi="Wingdings" w:hint="default"/>
      </w:rPr>
    </w:lvl>
    <w:lvl w:ilvl="1" w:tplc="04070003" w:tentative="1">
      <w:start w:val="1"/>
      <w:numFmt w:val="bullet"/>
      <w:lvlText w:val="o"/>
      <w:lvlJc w:val="left"/>
      <w:pPr>
        <w:ind w:left="1898" w:hanging="360"/>
      </w:pPr>
      <w:rPr>
        <w:rFonts w:ascii="Courier New" w:hAnsi="Courier New" w:cs="Courier New" w:hint="default"/>
      </w:rPr>
    </w:lvl>
    <w:lvl w:ilvl="2" w:tplc="04070005" w:tentative="1">
      <w:start w:val="1"/>
      <w:numFmt w:val="bullet"/>
      <w:lvlText w:val=""/>
      <w:lvlJc w:val="left"/>
      <w:pPr>
        <w:ind w:left="2618" w:hanging="360"/>
      </w:pPr>
      <w:rPr>
        <w:rFonts w:ascii="Wingdings" w:hAnsi="Wingdings" w:hint="default"/>
      </w:rPr>
    </w:lvl>
    <w:lvl w:ilvl="3" w:tplc="04070001" w:tentative="1">
      <w:start w:val="1"/>
      <w:numFmt w:val="bullet"/>
      <w:lvlText w:val=""/>
      <w:lvlJc w:val="left"/>
      <w:pPr>
        <w:ind w:left="3338" w:hanging="360"/>
      </w:pPr>
      <w:rPr>
        <w:rFonts w:ascii="Symbol" w:hAnsi="Symbol" w:hint="default"/>
      </w:rPr>
    </w:lvl>
    <w:lvl w:ilvl="4" w:tplc="04070003" w:tentative="1">
      <w:start w:val="1"/>
      <w:numFmt w:val="bullet"/>
      <w:lvlText w:val="o"/>
      <w:lvlJc w:val="left"/>
      <w:pPr>
        <w:ind w:left="4058" w:hanging="360"/>
      </w:pPr>
      <w:rPr>
        <w:rFonts w:ascii="Courier New" w:hAnsi="Courier New" w:cs="Courier New" w:hint="default"/>
      </w:rPr>
    </w:lvl>
    <w:lvl w:ilvl="5" w:tplc="04070005" w:tentative="1">
      <w:start w:val="1"/>
      <w:numFmt w:val="bullet"/>
      <w:lvlText w:val=""/>
      <w:lvlJc w:val="left"/>
      <w:pPr>
        <w:ind w:left="4778" w:hanging="360"/>
      </w:pPr>
      <w:rPr>
        <w:rFonts w:ascii="Wingdings" w:hAnsi="Wingdings" w:hint="default"/>
      </w:rPr>
    </w:lvl>
    <w:lvl w:ilvl="6" w:tplc="04070001" w:tentative="1">
      <w:start w:val="1"/>
      <w:numFmt w:val="bullet"/>
      <w:lvlText w:val=""/>
      <w:lvlJc w:val="left"/>
      <w:pPr>
        <w:ind w:left="5498" w:hanging="360"/>
      </w:pPr>
      <w:rPr>
        <w:rFonts w:ascii="Symbol" w:hAnsi="Symbol" w:hint="default"/>
      </w:rPr>
    </w:lvl>
    <w:lvl w:ilvl="7" w:tplc="04070003" w:tentative="1">
      <w:start w:val="1"/>
      <w:numFmt w:val="bullet"/>
      <w:lvlText w:val="o"/>
      <w:lvlJc w:val="left"/>
      <w:pPr>
        <w:ind w:left="6218" w:hanging="360"/>
      </w:pPr>
      <w:rPr>
        <w:rFonts w:ascii="Courier New" w:hAnsi="Courier New" w:cs="Courier New" w:hint="default"/>
      </w:rPr>
    </w:lvl>
    <w:lvl w:ilvl="8" w:tplc="04070005" w:tentative="1">
      <w:start w:val="1"/>
      <w:numFmt w:val="bullet"/>
      <w:lvlText w:val=""/>
      <w:lvlJc w:val="left"/>
      <w:pPr>
        <w:ind w:left="6938" w:hanging="360"/>
      </w:pPr>
      <w:rPr>
        <w:rFonts w:ascii="Wingdings" w:hAnsi="Wingdings" w:hint="default"/>
      </w:rPr>
    </w:lvl>
  </w:abstractNum>
  <w:abstractNum w:abstractNumId="11" w15:restartNumberingAfterBreak="0">
    <w:nsid w:val="17C77125"/>
    <w:multiLevelType w:val="multilevel"/>
    <w:tmpl w:val="C3A2B4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E30D00"/>
    <w:multiLevelType w:val="hybridMultilevel"/>
    <w:tmpl w:val="A3AC70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A16272"/>
    <w:multiLevelType w:val="hybridMultilevel"/>
    <w:tmpl w:val="DF24183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8D0752"/>
    <w:multiLevelType w:val="multilevel"/>
    <w:tmpl w:val="EA2C35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151"/>
        </w:tabs>
        <w:ind w:left="1151" w:hanging="360"/>
      </w:pPr>
      <w:rPr>
        <w:rFonts w:ascii="Courier New" w:hAnsi="Courier New" w:cs="Times New Roman"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cs="Times New Roman"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cs="Times New Roman" w:hint="default"/>
      </w:rPr>
    </w:lvl>
    <w:lvl w:ilvl="8">
      <w:start w:val="1"/>
      <w:numFmt w:val="bullet"/>
      <w:lvlText w:val=""/>
      <w:lvlJc w:val="left"/>
      <w:pPr>
        <w:tabs>
          <w:tab w:val="num" w:pos="6191"/>
        </w:tabs>
        <w:ind w:left="6191" w:hanging="360"/>
      </w:pPr>
      <w:rPr>
        <w:rFonts w:ascii="Wingdings" w:hAnsi="Wingdings" w:hint="default"/>
      </w:rPr>
    </w:lvl>
  </w:abstractNum>
  <w:abstractNum w:abstractNumId="15" w15:restartNumberingAfterBreak="0">
    <w:nsid w:val="24FB6DCA"/>
    <w:multiLevelType w:val="hybridMultilevel"/>
    <w:tmpl w:val="2A463DD6"/>
    <w:lvl w:ilvl="0" w:tplc="6366A10A">
      <w:start w:val="1"/>
      <w:numFmt w:val="bullet"/>
      <w:lvlText w:val=""/>
      <w:lvlJc w:val="left"/>
      <w:pPr>
        <w:ind w:left="1462" w:hanging="360"/>
      </w:pPr>
      <w:rPr>
        <w:rFonts w:ascii="Wingdings" w:hAnsi="Wingdings" w:hint="default"/>
      </w:rPr>
    </w:lvl>
    <w:lvl w:ilvl="1" w:tplc="04070003" w:tentative="1">
      <w:start w:val="1"/>
      <w:numFmt w:val="bullet"/>
      <w:lvlText w:val="o"/>
      <w:lvlJc w:val="left"/>
      <w:pPr>
        <w:ind w:left="2182" w:hanging="360"/>
      </w:pPr>
      <w:rPr>
        <w:rFonts w:ascii="Courier New" w:hAnsi="Courier New" w:cs="Courier New" w:hint="default"/>
      </w:rPr>
    </w:lvl>
    <w:lvl w:ilvl="2" w:tplc="04070005" w:tentative="1">
      <w:start w:val="1"/>
      <w:numFmt w:val="bullet"/>
      <w:lvlText w:val=""/>
      <w:lvlJc w:val="left"/>
      <w:pPr>
        <w:ind w:left="2902" w:hanging="360"/>
      </w:pPr>
      <w:rPr>
        <w:rFonts w:ascii="Wingdings" w:hAnsi="Wingdings" w:hint="default"/>
      </w:rPr>
    </w:lvl>
    <w:lvl w:ilvl="3" w:tplc="04070001" w:tentative="1">
      <w:start w:val="1"/>
      <w:numFmt w:val="bullet"/>
      <w:lvlText w:val=""/>
      <w:lvlJc w:val="left"/>
      <w:pPr>
        <w:ind w:left="3622" w:hanging="360"/>
      </w:pPr>
      <w:rPr>
        <w:rFonts w:ascii="Symbol" w:hAnsi="Symbol" w:hint="default"/>
      </w:rPr>
    </w:lvl>
    <w:lvl w:ilvl="4" w:tplc="04070003" w:tentative="1">
      <w:start w:val="1"/>
      <w:numFmt w:val="bullet"/>
      <w:lvlText w:val="o"/>
      <w:lvlJc w:val="left"/>
      <w:pPr>
        <w:ind w:left="4342" w:hanging="360"/>
      </w:pPr>
      <w:rPr>
        <w:rFonts w:ascii="Courier New" w:hAnsi="Courier New" w:cs="Courier New" w:hint="default"/>
      </w:rPr>
    </w:lvl>
    <w:lvl w:ilvl="5" w:tplc="04070005" w:tentative="1">
      <w:start w:val="1"/>
      <w:numFmt w:val="bullet"/>
      <w:lvlText w:val=""/>
      <w:lvlJc w:val="left"/>
      <w:pPr>
        <w:ind w:left="5062" w:hanging="360"/>
      </w:pPr>
      <w:rPr>
        <w:rFonts w:ascii="Wingdings" w:hAnsi="Wingdings" w:hint="default"/>
      </w:rPr>
    </w:lvl>
    <w:lvl w:ilvl="6" w:tplc="04070001" w:tentative="1">
      <w:start w:val="1"/>
      <w:numFmt w:val="bullet"/>
      <w:lvlText w:val=""/>
      <w:lvlJc w:val="left"/>
      <w:pPr>
        <w:ind w:left="5782" w:hanging="360"/>
      </w:pPr>
      <w:rPr>
        <w:rFonts w:ascii="Symbol" w:hAnsi="Symbol" w:hint="default"/>
      </w:rPr>
    </w:lvl>
    <w:lvl w:ilvl="7" w:tplc="04070003" w:tentative="1">
      <w:start w:val="1"/>
      <w:numFmt w:val="bullet"/>
      <w:lvlText w:val="o"/>
      <w:lvlJc w:val="left"/>
      <w:pPr>
        <w:ind w:left="6502" w:hanging="360"/>
      </w:pPr>
      <w:rPr>
        <w:rFonts w:ascii="Courier New" w:hAnsi="Courier New" w:cs="Courier New" w:hint="default"/>
      </w:rPr>
    </w:lvl>
    <w:lvl w:ilvl="8" w:tplc="04070005" w:tentative="1">
      <w:start w:val="1"/>
      <w:numFmt w:val="bullet"/>
      <w:lvlText w:val=""/>
      <w:lvlJc w:val="left"/>
      <w:pPr>
        <w:ind w:left="7222" w:hanging="360"/>
      </w:pPr>
      <w:rPr>
        <w:rFonts w:ascii="Wingdings" w:hAnsi="Wingdings" w:hint="default"/>
      </w:rPr>
    </w:lvl>
  </w:abstractNum>
  <w:abstractNum w:abstractNumId="16" w15:restartNumberingAfterBreak="0">
    <w:nsid w:val="268A2E92"/>
    <w:multiLevelType w:val="hybridMultilevel"/>
    <w:tmpl w:val="21643CCA"/>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27634505"/>
    <w:multiLevelType w:val="multilevel"/>
    <w:tmpl w:val="2DDE2290"/>
    <w:lvl w:ilvl="0">
      <w:start w:val="1"/>
      <w:numFmt w:val="bullet"/>
      <w:lvlText w:val=""/>
      <w:lvlJc w:val="left"/>
      <w:pPr>
        <w:tabs>
          <w:tab w:val="num" w:pos="431"/>
        </w:tabs>
        <w:ind w:left="431" w:hanging="360"/>
      </w:pPr>
      <w:rPr>
        <w:rFonts w:ascii="Symbol" w:hAnsi="Symbol" w:hint="default"/>
      </w:rPr>
    </w:lvl>
    <w:lvl w:ilvl="1">
      <w:start w:val="1"/>
      <w:numFmt w:val="bullet"/>
      <w:lvlText w:val="o"/>
      <w:lvlJc w:val="left"/>
      <w:pPr>
        <w:tabs>
          <w:tab w:val="num" w:pos="1151"/>
        </w:tabs>
        <w:ind w:left="1151" w:hanging="360"/>
      </w:pPr>
      <w:rPr>
        <w:rFonts w:ascii="Courier New" w:hAnsi="Courier New" w:cs="Times New Roman"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cs="Times New Roman"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cs="Times New Roman" w:hint="default"/>
      </w:rPr>
    </w:lvl>
    <w:lvl w:ilvl="8">
      <w:start w:val="1"/>
      <w:numFmt w:val="bullet"/>
      <w:lvlText w:val=""/>
      <w:lvlJc w:val="left"/>
      <w:pPr>
        <w:tabs>
          <w:tab w:val="num" w:pos="6191"/>
        </w:tabs>
        <w:ind w:left="6191" w:hanging="360"/>
      </w:pPr>
      <w:rPr>
        <w:rFonts w:ascii="Wingdings" w:hAnsi="Wingdings" w:hint="default"/>
      </w:rPr>
    </w:lvl>
  </w:abstractNum>
  <w:abstractNum w:abstractNumId="18" w15:restartNumberingAfterBreak="0">
    <w:nsid w:val="2805044A"/>
    <w:multiLevelType w:val="hybridMultilevel"/>
    <w:tmpl w:val="517451AA"/>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9" w15:restartNumberingAfterBreak="0">
    <w:nsid w:val="2ACF02B7"/>
    <w:multiLevelType w:val="hybridMultilevel"/>
    <w:tmpl w:val="D42C4192"/>
    <w:lvl w:ilvl="0" w:tplc="FFFFFFFF">
      <w:start w:val="1"/>
      <w:numFmt w:val="bullet"/>
      <w:lvlText w:val=""/>
      <w:lvlJc w:val="left"/>
      <w:pPr>
        <w:tabs>
          <w:tab w:val="num" w:pos="360"/>
        </w:tabs>
        <w:ind w:left="360" w:hanging="360"/>
      </w:pPr>
      <w:rPr>
        <w:rFonts w:ascii="Wingdings" w:hAnsi="Wingdings" w:hint="default"/>
      </w:rPr>
    </w:lvl>
    <w:lvl w:ilvl="1" w:tplc="1AAC94FE">
      <w:start w:val="1"/>
      <w:numFmt w:val="bullet"/>
      <w:lvlText w:val=""/>
      <w:lvlJc w:val="left"/>
      <w:pPr>
        <w:tabs>
          <w:tab w:val="num" w:pos="1174"/>
        </w:tabs>
        <w:ind w:left="1174" w:hanging="454"/>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5E555F"/>
    <w:multiLevelType w:val="hybridMultilevel"/>
    <w:tmpl w:val="FE46748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35801F05"/>
    <w:multiLevelType w:val="hybridMultilevel"/>
    <w:tmpl w:val="03BECE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1E3AF4"/>
    <w:multiLevelType w:val="multilevel"/>
    <w:tmpl w:val="DD2C69E8"/>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73E72DB"/>
    <w:multiLevelType w:val="hybridMultilevel"/>
    <w:tmpl w:val="84C4DBB0"/>
    <w:lvl w:ilvl="0" w:tplc="8C5628A0">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7F025F3"/>
    <w:multiLevelType w:val="hybridMultilevel"/>
    <w:tmpl w:val="016A9B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83D3B1D"/>
    <w:multiLevelType w:val="multilevel"/>
    <w:tmpl w:val="FB6AB298"/>
    <w:lvl w:ilvl="0">
      <w:start w:val="1"/>
      <w:numFmt w:val="bullet"/>
      <w:lvlText w:val=""/>
      <w:lvlJc w:val="left"/>
      <w:pPr>
        <w:tabs>
          <w:tab w:val="num" w:pos="431"/>
        </w:tabs>
        <w:ind w:left="431" w:hanging="360"/>
      </w:pPr>
      <w:rPr>
        <w:rFonts w:ascii="Symbol" w:hAnsi="Symbol" w:hint="default"/>
      </w:rPr>
    </w:lvl>
    <w:lvl w:ilvl="1">
      <w:start w:val="1"/>
      <w:numFmt w:val="bullet"/>
      <w:lvlText w:val="o"/>
      <w:lvlJc w:val="left"/>
      <w:pPr>
        <w:tabs>
          <w:tab w:val="num" w:pos="1151"/>
        </w:tabs>
        <w:ind w:left="1151" w:hanging="360"/>
      </w:pPr>
      <w:rPr>
        <w:rFonts w:ascii="Courier New" w:hAnsi="Courier New" w:cs="Times New Roman"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cs="Times New Roman"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cs="Times New Roman" w:hint="default"/>
      </w:rPr>
    </w:lvl>
    <w:lvl w:ilvl="8">
      <w:start w:val="1"/>
      <w:numFmt w:val="bullet"/>
      <w:lvlText w:val=""/>
      <w:lvlJc w:val="left"/>
      <w:pPr>
        <w:tabs>
          <w:tab w:val="num" w:pos="6191"/>
        </w:tabs>
        <w:ind w:left="6191" w:hanging="360"/>
      </w:pPr>
      <w:rPr>
        <w:rFonts w:ascii="Wingdings" w:hAnsi="Wingdings" w:hint="default"/>
      </w:rPr>
    </w:lvl>
  </w:abstractNum>
  <w:abstractNum w:abstractNumId="26" w15:restartNumberingAfterBreak="0">
    <w:nsid w:val="40485CE1"/>
    <w:multiLevelType w:val="hybridMultilevel"/>
    <w:tmpl w:val="D3864B7A"/>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7" w15:restartNumberingAfterBreak="0">
    <w:nsid w:val="48651649"/>
    <w:multiLevelType w:val="multilevel"/>
    <w:tmpl w:val="2354CAF2"/>
    <w:lvl w:ilvl="0">
      <w:start w:val="1"/>
      <w:numFmt w:val="bullet"/>
      <w:lvlText w:val=""/>
      <w:lvlJc w:val="left"/>
      <w:pPr>
        <w:tabs>
          <w:tab w:val="num" w:pos="431"/>
        </w:tabs>
        <w:ind w:left="431" w:hanging="360"/>
      </w:pPr>
      <w:rPr>
        <w:rFonts w:ascii="Symbol" w:hAnsi="Symbol" w:hint="default"/>
      </w:rPr>
    </w:lvl>
    <w:lvl w:ilvl="1">
      <w:start w:val="1"/>
      <w:numFmt w:val="bullet"/>
      <w:lvlText w:val="o"/>
      <w:lvlJc w:val="left"/>
      <w:pPr>
        <w:tabs>
          <w:tab w:val="num" w:pos="1151"/>
        </w:tabs>
        <w:ind w:left="1151" w:hanging="360"/>
      </w:pPr>
      <w:rPr>
        <w:rFonts w:ascii="Courier New" w:hAnsi="Courier New" w:cs="Times New Roman"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cs="Times New Roman"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cs="Times New Roman" w:hint="default"/>
      </w:rPr>
    </w:lvl>
    <w:lvl w:ilvl="8">
      <w:start w:val="1"/>
      <w:numFmt w:val="bullet"/>
      <w:lvlText w:val=""/>
      <w:lvlJc w:val="left"/>
      <w:pPr>
        <w:tabs>
          <w:tab w:val="num" w:pos="6191"/>
        </w:tabs>
        <w:ind w:left="6191" w:hanging="360"/>
      </w:pPr>
      <w:rPr>
        <w:rFonts w:ascii="Wingdings" w:hAnsi="Wingdings" w:hint="default"/>
      </w:rPr>
    </w:lvl>
  </w:abstractNum>
  <w:abstractNum w:abstractNumId="28" w15:restartNumberingAfterBreak="0">
    <w:nsid w:val="50FB02DB"/>
    <w:multiLevelType w:val="hybridMultilevel"/>
    <w:tmpl w:val="52A8484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9" w15:restartNumberingAfterBreak="0">
    <w:nsid w:val="52734DC0"/>
    <w:multiLevelType w:val="hybridMultilevel"/>
    <w:tmpl w:val="D55A828E"/>
    <w:lvl w:ilvl="0" w:tplc="284A0E1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5AD1CCB"/>
    <w:multiLevelType w:val="multilevel"/>
    <w:tmpl w:val="9CBEA020"/>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7232E41"/>
    <w:multiLevelType w:val="hybridMultilevel"/>
    <w:tmpl w:val="4BFEE2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B2E55"/>
    <w:multiLevelType w:val="hybridMultilevel"/>
    <w:tmpl w:val="9E2437E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3" w15:restartNumberingAfterBreak="0">
    <w:nsid w:val="60310596"/>
    <w:multiLevelType w:val="hybridMultilevel"/>
    <w:tmpl w:val="04FC9DD6"/>
    <w:lvl w:ilvl="0" w:tplc="6366A10A">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24839C9"/>
    <w:multiLevelType w:val="multilevel"/>
    <w:tmpl w:val="368CF344"/>
    <w:lvl w:ilvl="0">
      <w:start w:val="1"/>
      <w:numFmt w:val="bullet"/>
      <w:lvlText w:val=""/>
      <w:lvlJc w:val="left"/>
      <w:pPr>
        <w:tabs>
          <w:tab w:val="num" w:pos="431"/>
        </w:tabs>
        <w:ind w:left="431" w:hanging="360"/>
      </w:pPr>
      <w:rPr>
        <w:rFonts w:ascii="Symbol" w:hAnsi="Symbol" w:hint="default"/>
      </w:rPr>
    </w:lvl>
    <w:lvl w:ilvl="1">
      <w:start w:val="1"/>
      <w:numFmt w:val="bullet"/>
      <w:lvlText w:val="o"/>
      <w:lvlJc w:val="left"/>
      <w:pPr>
        <w:tabs>
          <w:tab w:val="num" w:pos="1151"/>
        </w:tabs>
        <w:ind w:left="1151" w:hanging="360"/>
      </w:pPr>
      <w:rPr>
        <w:rFonts w:ascii="Courier New" w:hAnsi="Courier New" w:cs="Times New Roman"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cs="Times New Roman"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cs="Times New Roman" w:hint="default"/>
      </w:rPr>
    </w:lvl>
    <w:lvl w:ilvl="8">
      <w:start w:val="1"/>
      <w:numFmt w:val="bullet"/>
      <w:lvlText w:val=""/>
      <w:lvlJc w:val="left"/>
      <w:pPr>
        <w:tabs>
          <w:tab w:val="num" w:pos="6191"/>
        </w:tabs>
        <w:ind w:left="6191" w:hanging="360"/>
      </w:pPr>
      <w:rPr>
        <w:rFonts w:ascii="Wingdings" w:hAnsi="Wingdings" w:hint="default"/>
      </w:rPr>
    </w:lvl>
  </w:abstractNum>
  <w:abstractNum w:abstractNumId="35" w15:restartNumberingAfterBreak="0">
    <w:nsid w:val="64C40500"/>
    <w:multiLevelType w:val="multilevel"/>
    <w:tmpl w:val="F86CFE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5E4331D"/>
    <w:multiLevelType w:val="multilevel"/>
    <w:tmpl w:val="600C1152"/>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6CC81145"/>
    <w:multiLevelType w:val="hybridMultilevel"/>
    <w:tmpl w:val="5980FE3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6E521B76"/>
    <w:multiLevelType w:val="hybridMultilevel"/>
    <w:tmpl w:val="D950706E"/>
    <w:lvl w:ilvl="0" w:tplc="467671D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6EC12252"/>
    <w:multiLevelType w:val="multilevel"/>
    <w:tmpl w:val="B16AC7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D945CE"/>
    <w:multiLevelType w:val="hybridMultilevel"/>
    <w:tmpl w:val="8A7C5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47C78B4"/>
    <w:multiLevelType w:val="hybridMultilevel"/>
    <w:tmpl w:val="BC5491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CF61C2"/>
    <w:multiLevelType w:val="multilevel"/>
    <w:tmpl w:val="3A402C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5D561A"/>
    <w:multiLevelType w:val="hybridMultilevel"/>
    <w:tmpl w:val="DFFC4C7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15:restartNumberingAfterBreak="0">
    <w:nsid w:val="7E3C16A9"/>
    <w:multiLevelType w:val="hybridMultilevel"/>
    <w:tmpl w:val="670A58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E944E93"/>
    <w:multiLevelType w:val="multilevel"/>
    <w:tmpl w:val="696CCA24"/>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19"/>
  </w:num>
  <w:num w:numId="2">
    <w:abstractNumId w:val="5"/>
  </w:num>
  <w:num w:numId="3">
    <w:abstractNumId w:val="13"/>
  </w:num>
  <w:num w:numId="4">
    <w:abstractNumId w:val="20"/>
  </w:num>
  <w:num w:numId="5">
    <w:abstractNumId w:val="43"/>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0"/>
  </w:num>
  <w:num w:numId="14">
    <w:abstractNumId w:val="2"/>
  </w:num>
  <w:num w:numId="15">
    <w:abstractNumId w:val="36"/>
  </w:num>
  <w:num w:numId="16">
    <w:abstractNumId w:val="45"/>
  </w:num>
  <w:num w:numId="17">
    <w:abstractNumId w:val="22"/>
  </w:num>
  <w:num w:numId="18">
    <w:abstractNumId w:val="35"/>
  </w:num>
  <w:num w:numId="19">
    <w:abstractNumId w:val="42"/>
  </w:num>
  <w:num w:numId="20">
    <w:abstractNumId w:val="11"/>
  </w:num>
  <w:num w:numId="21">
    <w:abstractNumId w:val="37"/>
  </w:num>
  <w:num w:numId="22">
    <w:abstractNumId w:val="30"/>
  </w:num>
  <w:num w:numId="23">
    <w:abstractNumId w:val="8"/>
  </w:num>
  <w:num w:numId="24">
    <w:abstractNumId w:val="27"/>
  </w:num>
  <w:num w:numId="25">
    <w:abstractNumId w:val="17"/>
  </w:num>
  <w:num w:numId="26">
    <w:abstractNumId w:val="25"/>
  </w:num>
  <w:num w:numId="27">
    <w:abstractNumId w:val="34"/>
  </w:num>
  <w:num w:numId="28">
    <w:abstractNumId w:val="14"/>
  </w:num>
  <w:num w:numId="29">
    <w:abstractNumId w:val="4"/>
  </w:num>
  <w:num w:numId="30">
    <w:abstractNumId w:val="39"/>
  </w:num>
  <w:num w:numId="31">
    <w:abstractNumId w:val="1"/>
  </w:num>
  <w:num w:numId="32">
    <w:abstractNumId w:val="28"/>
  </w:num>
  <w:num w:numId="33">
    <w:abstractNumId w:val="9"/>
  </w:num>
  <w:num w:numId="34">
    <w:abstractNumId w:val="29"/>
  </w:num>
  <w:num w:numId="35">
    <w:abstractNumId w:val="6"/>
  </w:num>
  <w:num w:numId="36">
    <w:abstractNumId w:val="38"/>
  </w:num>
  <w:num w:numId="37">
    <w:abstractNumId w:val="0"/>
  </w:num>
  <w:num w:numId="38">
    <w:abstractNumId w:val="23"/>
  </w:num>
  <w:num w:numId="39">
    <w:abstractNumId w:val="24"/>
  </w:num>
  <w:num w:numId="40">
    <w:abstractNumId w:val="12"/>
  </w:num>
  <w:num w:numId="41">
    <w:abstractNumId w:val="18"/>
  </w:num>
  <w:num w:numId="42">
    <w:abstractNumId w:val="44"/>
  </w:num>
  <w:num w:numId="43">
    <w:abstractNumId w:val="21"/>
  </w:num>
  <w:num w:numId="44">
    <w:abstractNumId w:val="33"/>
  </w:num>
  <w:num w:numId="45">
    <w:abstractNumId w:val="10"/>
  </w:num>
  <w:num w:numId="46">
    <w:abstractNumId w:val="3"/>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ED"/>
    <w:rsid w:val="000054FF"/>
    <w:rsid w:val="000058C6"/>
    <w:rsid w:val="0001077E"/>
    <w:rsid w:val="00031249"/>
    <w:rsid w:val="00055E28"/>
    <w:rsid w:val="000623E6"/>
    <w:rsid w:val="00064D2B"/>
    <w:rsid w:val="00081DAF"/>
    <w:rsid w:val="000828CF"/>
    <w:rsid w:val="0008328D"/>
    <w:rsid w:val="000838C1"/>
    <w:rsid w:val="00083BC9"/>
    <w:rsid w:val="0008797C"/>
    <w:rsid w:val="000A7B1C"/>
    <w:rsid w:val="000B00CD"/>
    <w:rsid w:val="000B2B6F"/>
    <w:rsid w:val="000B7D47"/>
    <w:rsid w:val="000C11B5"/>
    <w:rsid w:val="000D51D7"/>
    <w:rsid w:val="000D668A"/>
    <w:rsid w:val="000F63EE"/>
    <w:rsid w:val="000F66DA"/>
    <w:rsid w:val="000F7058"/>
    <w:rsid w:val="001001A8"/>
    <w:rsid w:val="0010234D"/>
    <w:rsid w:val="001101D3"/>
    <w:rsid w:val="00110F42"/>
    <w:rsid w:val="001121FB"/>
    <w:rsid w:val="001132E9"/>
    <w:rsid w:val="001143EB"/>
    <w:rsid w:val="00114B5B"/>
    <w:rsid w:val="001162B4"/>
    <w:rsid w:val="00117C63"/>
    <w:rsid w:val="00133098"/>
    <w:rsid w:val="00134A96"/>
    <w:rsid w:val="001414C4"/>
    <w:rsid w:val="001520B7"/>
    <w:rsid w:val="00163D1C"/>
    <w:rsid w:val="0017619C"/>
    <w:rsid w:val="00185A70"/>
    <w:rsid w:val="0018634C"/>
    <w:rsid w:val="00187124"/>
    <w:rsid w:val="0019300C"/>
    <w:rsid w:val="001A4103"/>
    <w:rsid w:val="001A4A40"/>
    <w:rsid w:val="001A7C0A"/>
    <w:rsid w:val="001B4839"/>
    <w:rsid w:val="001D0487"/>
    <w:rsid w:val="001D3ABD"/>
    <w:rsid w:val="001E5475"/>
    <w:rsid w:val="001E70EA"/>
    <w:rsid w:val="001F3302"/>
    <w:rsid w:val="001F6B80"/>
    <w:rsid w:val="002036D0"/>
    <w:rsid w:val="00210C5F"/>
    <w:rsid w:val="00211EBD"/>
    <w:rsid w:val="0021726F"/>
    <w:rsid w:val="002362FF"/>
    <w:rsid w:val="00236DDB"/>
    <w:rsid w:val="002401E9"/>
    <w:rsid w:val="002569ED"/>
    <w:rsid w:val="00257F41"/>
    <w:rsid w:val="00264A78"/>
    <w:rsid w:val="0026785A"/>
    <w:rsid w:val="002768A1"/>
    <w:rsid w:val="00281B56"/>
    <w:rsid w:val="00295AB9"/>
    <w:rsid w:val="00296F86"/>
    <w:rsid w:val="002A07A5"/>
    <w:rsid w:val="002A7644"/>
    <w:rsid w:val="002B4B85"/>
    <w:rsid w:val="002C00D9"/>
    <w:rsid w:val="002C3D92"/>
    <w:rsid w:val="002D00CA"/>
    <w:rsid w:val="002D18CE"/>
    <w:rsid w:val="002E3A3A"/>
    <w:rsid w:val="002F32E1"/>
    <w:rsid w:val="002F3D40"/>
    <w:rsid w:val="002F43E5"/>
    <w:rsid w:val="002F77E7"/>
    <w:rsid w:val="00306691"/>
    <w:rsid w:val="0031495C"/>
    <w:rsid w:val="00315CC9"/>
    <w:rsid w:val="00326A65"/>
    <w:rsid w:val="00335DDC"/>
    <w:rsid w:val="003448E3"/>
    <w:rsid w:val="00345B42"/>
    <w:rsid w:val="00346D72"/>
    <w:rsid w:val="0036084A"/>
    <w:rsid w:val="00365E31"/>
    <w:rsid w:val="003972E6"/>
    <w:rsid w:val="003A104E"/>
    <w:rsid w:val="003A5F64"/>
    <w:rsid w:val="003B263D"/>
    <w:rsid w:val="003B40BA"/>
    <w:rsid w:val="003B6993"/>
    <w:rsid w:val="003B6A57"/>
    <w:rsid w:val="003C05FA"/>
    <w:rsid w:val="003D3F69"/>
    <w:rsid w:val="003E4C62"/>
    <w:rsid w:val="003F79A6"/>
    <w:rsid w:val="004013D1"/>
    <w:rsid w:val="004079C2"/>
    <w:rsid w:val="00415329"/>
    <w:rsid w:val="00433B7B"/>
    <w:rsid w:val="00437160"/>
    <w:rsid w:val="00441488"/>
    <w:rsid w:val="00447AC1"/>
    <w:rsid w:val="004550AC"/>
    <w:rsid w:val="00460673"/>
    <w:rsid w:val="00465489"/>
    <w:rsid w:val="00485BDA"/>
    <w:rsid w:val="004978C7"/>
    <w:rsid w:val="004A33A0"/>
    <w:rsid w:val="004E2C30"/>
    <w:rsid w:val="005026C6"/>
    <w:rsid w:val="005033C4"/>
    <w:rsid w:val="0050666F"/>
    <w:rsid w:val="00517623"/>
    <w:rsid w:val="00521FA3"/>
    <w:rsid w:val="0052766A"/>
    <w:rsid w:val="0053016C"/>
    <w:rsid w:val="00554C5B"/>
    <w:rsid w:val="00566E15"/>
    <w:rsid w:val="00567E09"/>
    <w:rsid w:val="00577D51"/>
    <w:rsid w:val="005818DD"/>
    <w:rsid w:val="00583098"/>
    <w:rsid w:val="00583284"/>
    <w:rsid w:val="005C2BB3"/>
    <w:rsid w:val="005C6299"/>
    <w:rsid w:val="005D1484"/>
    <w:rsid w:val="005D2731"/>
    <w:rsid w:val="005D4746"/>
    <w:rsid w:val="005D602C"/>
    <w:rsid w:val="005F27E2"/>
    <w:rsid w:val="005F6683"/>
    <w:rsid w:val="00611685"/>
    <w:rsid w:val="006148C1"/>
    <w:rsid w:val="00615C03"/>
    <w:rsid w:val="006166FE"/>
    <w:rsid w:val="00650B4F"/>
    <w:rsid w:val="00663D36"/>
    <w:rsid w:val="00664E37"/>
    <w:rsid w:val="00666481"/>
    <w:rsid w:val="00666822"/>
    <w:rsid w:val="00674B4B"/>
    <w:rsid w:val="00677389"/>
    <w:rsid w:val="006819FF"/>
    <w:rsid w:val="00687EFD"/>
    <w:rsid w:val="0069261F"/>
    <w:rsid w:val="006971BB"/>
    <w:rsid w:val="006A615D"/>
    <w:rsid w:val="006C4272"/>
    <w:rsid w:val="006D43D5"/>
    <w:rsid w:val="006D54FB"/>
    <w:rsid w:val="006E0D0D"/>
    <w:rsid w:val="0070020F"/>
    <w:rsid w:val="00701BFF"/>
    <w:rsid w:val="00720E3F"/>
    <w:rsid w:val="007237AB"/>
    <w:rsid w:val="00733922"/>
    <w:rsid w:val="00734D51"/>
    <w:rsid w:val="00747D6B"/>
    <w:rsid w:val="00752FE2"/>
    <w:rsid w:val="007555BC"/>
    <w:rsid w:val="0075562B"/>
    <w:rsid w:val="007721FE"/>
    <w:rsid w:val="00773B5D"/>
    <w:rsid w:val="00776568"/>
    <w:rsid w:val="00780353"/>
    <w:rsid w:val="00782E9E"/>
    <w:rsid w:val="00784A70"/>
    <w:rsid w:val="00786922"/>
    <w:rsid w:val="007A0C62"/>
    <w:rsid w:val="007A71A3"/>
    <w:rsid w:val="007B28D5"/>
    <w:rsid w:val="007C3434"/>
    <w:rsid w:val="007C7B2E"/>
    <w:rsid w:val="007D17D9"/>
    <w:rsid w:val="007D3675"/>
    <w:rsid w:val="007D4C79"/>
    <w:rsid w:val="007E2FDA"/>
    <w:rsid w:val="007F40D5"/>
    <w:rsid w:val="007F6872"/>
    <w:rsid w:val="00803EFC"/>
    <w:rsid w:val="00810ED0"/>
    <w:rsid w:val="0081153C"/>
    <w:rsid w:val="00823CC2"/>
    <w:rsid w:val="00834B38"/>
    <w:rsid w:val="008451AC"/>
    <w:rsid w:val="00845EB4"/>
    <w:rsid w:val="008602BA"/>
    <w:rsid w:val="00861A2E"/>
    <w:rsid w:val="008643DC"/>
    <w:rsid w:val="008649D9"/>
    <w:rsid w:val="00874F03"/>
    <w:rsid w:val="00877F58"/>
    <w:rsid w:val="00887023"/>
    <w:rsid w:val="00887B3A"/>
    <w:rsid w:val="00894933"/>
    <w:rsid w:val="00897385"/>
    <w:rsid w:val="008A2AEC"/>
    <w:rsid w:val="008A2E75"/>
    <w:rsid w:val="008A686D"/>
    <w:rsid w:val="008C19C3"/>
    <w:rsid w:val="008C383C"/>
    <w:rsid w:val="008D3C55"/>
    <w:rsid w:val="008D6F1C"/>
    <w:rsid w:val="008D71EB"/>
    <w:rsid w:val="008F301C"/>
    <w:rsid w:val="008F4E63"/>
    <w:rsid w:val="008F4E67"/>
    <w:rsid w:val="008F6964"/>
    <w:rsid w:val="00900F69"/>
    <w:rsid w:val="00922605"/>
    <w:rsid w:val="00926CF5"/>
    <w:rsid w:val="00943D4D"/>
    <w:rsid w:val="00950343"/>
    <w:rsid w:val="00962776"/>
    <w:rsid w:val="009726E0"/>
    <w:rsid w:val="00974382"/>
    <w:rsid w:val="00992631"/>
    <w:rsid w:val="009B1AF8"/>
    <w:rsid w:val="009D10B6"/>
    <w:rsid w:val="009D5903"/>
    <w:rsid w:val="009F162C"/>
    <w:rsid w:val="00A07AC7"/>
    <w:rsid w:val="00A13E32"/>
    <w:rsid w:val="00A41322"/>
    <w:rsid w:val="00A42D0F"/>
    <w:rsid w:val="00A46E1D"/>
    <w:rsid w:val="00A524EA"/>
    <w:rsid w:val="00A562FE"/>
    <w:rsid w:val="00A603F6"/>
    <w:rsid w:val="00A6220F"/>
    <w:rsid w:val="00A624ED"/>
    <w:rsid w:val="00A62F4D"/>
    <w:rsid w:val="00A728F3"/>
    <w:rsid w:val="00A73673"/>
    <w:rsid w:val="00A75395"/>
    <w:rsid w:val="00A819E1"/>
    <w:rsid w:val="00A87D05"/>
    <w:rsid w:val="00A95240"/>
    <w:rsid w:val="00A9640B"/>
    <w:rsid w:val="00AA75EA"/>
    <w:rsid w:val="00AB7767"/>
    <w:rsid w:val="00AC241F"/>
    <w:rsid w:val="00AD2B57"/>
    <w:rsid w:val="00AD4B98"/>
    <w:rsid w:val="00AD5AAC"/>
    <w:rsid w:val="00AE220B"/>
    <w:rsid w:val="00AE6A68"/>
    <w:rsid w:val="00AF1D1A"/>
    <w:rsid w:val="00B024C5"/>
    <w:rsid w:val="00B069A5"/>
    <w:rsid w:val="00B17F91"/>
    <w:rsid w:val="00B2360B"/>
    <w:rsid w:val="00B32C48"/>
    <w:rsid w:val="00B40E2D"/>
    <w:rsid w:val="00B441F2"/>
    <w:rsid w:val="00B46C88"/>
    <w:rsid w:val="00B501AA"/>
    <w:rsid w:val="00B7208F"/>
    <w:rsid w:val="00B96B60"/>
    <w:rsid w:val="00BA04ED"/>
    <w:rsid w:val="00BA7DA7"/>
    <w:rsid w:val="00BC36B6"/>
    <w:rsid w:val="00BE112D"/>
    <w:rsid w:val="00BF048D"/>
    <w:rsid w:val="00BF6226"/>
    <w:rsid w:val="00C03F4D"/>
    <w:rsid w:val="00C17228"/>
    <w:rsid w:val="00C177CD"/>
    <w:rsid w:val="00C23A9E"/>
    <w:rsid w:val="00C24AED"/>
    <w:rsid w:val="00C3101C"/>
    <w:rsid w:val="00C55D1E"/>
    <w:rsid w:val="00C6628B"/>
    <w:rsid w:val="00C72476"/>
    <w:rsid w:val="00C75FD0"/>
    <w:rsid w:val="00C80217"/>
    <w:rsid w:val="00C82209"/>
    <w:rsid w:val="00C8248D"/>
    <w:rsid w:val="00C87195"/>
    <w:rsid w:val="00C92A29"/>
    <w:rsid w:val="00C944E5"/>
    <w:rsid w:val="00CA2506"/>
    <w:rsid w:val="00CA491A"/>
    <w:rsid w:val="00CB4365"/>
    <w:rsid w:val="00CC02FB"/>
    <w:rsid w:val="00CD6D4A"/>
    <w:rsid w:val="00CD7739"/>
    <w:rsid w:val="00CE407B"/>
    <w:rsid w:val="00CF2573"/>
    <w:rsid w:val="00D02118"/>
    <w:rsid w:val="00D04BA9"/>
    <w:rsid w:val="00D075E2"/>
    <w:rsid w:val="00D304DA"/>
    <w:rsid w:val="00D317FB"/>
    <w:rsid w:val="00D501BE"/>
    <w:rsid w:val="00D51766"/>
    <w:rsid w:val="00D51C2D"/>
    <w:rsid w:val="00D556AA"/>
    <w:rsid w:val="00D60C63"/>
    <w:rsid w:val="00D66E09"/>
    <w:rsid w:val="00D8688F"/>
    <w:rsid w:val="00D91231"/>
    <w:rsid w:val="00D92DE7"/>
    <w:rsid w:val="00DA13D0"/>
    <w:rsid w:val="00DA3BA1"/>
    <w:rsid w:val="00DB14D3"/>
    <w:rsid w:val="00DB1DDC"/>
    <w:rsid w:val="00DB2A68"/>
    <w:rsid w:val="00DB58D7"/>
    <w:rsid w:val="00DB595E"/>
    <w:rsid w:val="00DC1F17"/>
    <w:rsid w:val="00DC74AC"/>
    <w:rsid w:val="00DE6B22"/>
    <w:rsid w:val="00E0120A"/>
    <w:rsid w:val="00E012AA"/>
    <w:rsid w:val="00E17850"/>
    <w:rsid w:val="00E20533"/>
    <w:rsid w:val="00E2771A"/>
    <w:rsid w:val="00E40466"/>
    <w:rsid w:val="00E604A8"/>
    <w:rsid w:val="00E720DC"/>
    <w:rsid w:val="00E960D2"/>
    <w:rsid w:val="00EA2837"/>
    <w:rsid w:val="00EA2BD9"/>
    <w:rsid w:val="00EA5081"/>
    <w:rsid w:val="00ED2D14"/>
    <w:rsid w:val="00ED650E"/>
    <w:rsid w:val="00EF5FD5"/>
    <w:rsid w:val="00F146DC"/>
    <w:rsid w:val="00F403AA"/>
    <w:rsid w:val="00F408D8"/>
    <w:rsid w:val="00F440EA"/>
    <w:rsid w:val="00F44655"/>
    <w:rsid w:val="00F51609"/>
    <w:rsid w:val="00F63BAA"/>
    <w:rsid w:val="00F63E9E"/>
    <w:rsid w:val="00F64482"/>
    <w:rsid w:val="00F87D5B"/>
    <w:rsid w:val="00F94876"/>
    <w:rsid w:val="00F97213"/>
    <w:rsid w:val="00FA1601"/>
    <w:rsid w:val="00FB3F73"/>
    <w:rsid w:val="00FC1AFB"/>
    <w:rsid w:val="00FD011C"/>
    <w:rsid w:val="00FD7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29EFA"/>
  <w15:docId w15:val="{FA5992EE-685C-43BA-A952-40A56D8F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E6"/>
    <w:rPr>
      <w:rFonts w:ascii="Arial" w:hAnsi="Arial"/>
      <w:sz w:val="22"/>
    </w:rPr>
  </w:style>
  <w:style w:type="paragraph" w:styleId="berschrift1">
    <w:name w:val="heading 1"/>
    <w:basedOn w:val="Standard"/>
    <w:next w:val="Standard"/>
    <w:qFormat/>
    <w:rsid w:val="000623E6"/>
    <w:pPr>
      <w:keepNext/>
      <w:outlineLvl w:val="0"/>
    </w:pPr>
    <w:rPr>
      <w:b/>
      <w:bCs/>
    </w:rPr>
  </w:style>
  <w:style w:type="paragraph" w:styleId="berschrift4">
    <w:name w:val="heading 4"/>
    <w:basedOn w:val="Standard"/>
    <w:next w:val="Standard"/>
    <w:qFormat/>
    <w:rsid w:val="000623E6"/>
    <w:pPr>
      <w:keepNext/>
      <w:jc w:val="center"/>
      <w:outlineLvl w:val="3"/>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623E6"/>
    <w:pPr>
      <w:tabs>
        <w:tab w:val="center" w:pos="4536"/>
        <w:tab w:val="right" w:pos="9072"/>
      </w:tabs>
    </w:pPr>
  </w:style>
  <w:style w:type="character" w:styleId="Hyperlink">
    <w:name w:val="Hyperlink"/>
    <w:basedOn w:val="Absatz-Standardschriftart"/>
    <w:uiPriority w:val="99"/>
    <w:rsid w:val="000623E6"/>
    <w:rPr>
      <w:color w:val="0000FF"/>
      <w:u w:val="single"/>
    </w:rPr>
  </w:style>
  <w:style w:type="paragraph" w:styleId="Fuzeile">
    <w:name w:val="footer"/>
    <w:basedOn w:val="Standard"/>
    <w:link w:val="FuzeileZchn"/>
    <w:rsid w:val="000623E6"/>
    <w:pPr>
      <w:tabs>
        <w:tab w:val="center" w:pos="4536"/>
        <w:tab w:val="right" w:pos="9072"/>
      </w:tabs>
    </w:pPr>
  </w:style>
  <w:style w:type="character" w:styleId="BesuchterLink">
    <w:name w:val="FollowedHyperlink"/>
    <w:basedOn w:val="Absatz-Standardschriftart"/>
    <w:rsid w:val="000623E6"/>
    <w:rPr>
      <w:color w:val="800080"/>
      <w:u w:val="single"/>
    </w:rPr>
  </w:style>
  <w:style w:type="character" w:customStyle="1" w:styleId="KopfzeileZchn">
    <w:name w:val="Kopfzeile Zchn"/>
    <w:basedOn w:val="Absatz-Standardschriftart"/>
    <w:link w:val="Kopfzeile"/>
    <w:rsid w:val="00326A65"/>
    <w:rPr>
      <w:rFonts w:ascii="Arial" w:hAnsi="Arial"/>
      <w:sz w:val="22"/>
    </w:rPr>
  </w:style>
  <w:style w:type="paragraph" w:styleId="Textkrper-Zeileneinzug">
    <w:name w:val="Body Text Indent"/>
    <w:basedOn w:val="Standard"/>
    <w:link w:val="Textkrper-ZeileneinzugZchn"/>
    <w:rsid w:val="00326A65"/>
    <w:pPr>
      <w:ind w:left="720" w:hanging="153"/>
    </w:pPr>
    <w:rPr>
      <w:rFonts w:cs="Arial"/>
      <w:sz w:val="20"/>
    </w:rPr>
  </w:style>
  <w:style w:type="character" w:customStyle="1" w:styleId="Textkrper-ZeileneinzugZchn">
    <w:name w:val="Textkörper-Zeileneinzug Zchn"/>
    <w:basedOn w:val="Absatz-Standardschriftart"/>
    <w:link w:val="Textkrper-Zeileneinzug"/>
    <w:rsid w:val="00326A65"/>
    <w:rPr>
      <w:rFonts w:ascii="Arial" w:hAnsi="Arial" w:cs="Arial"/>
    </w:rPr>
  </w:style>
  <w:style w:type="paragraph" w:styleId="Sprechblasentext">
    <w:name w:val="Balloon Text"/>
    <w:basedOn w:val="Standard"/>
    <w:link w:val="SprechblasentextZchn"/>
    <w:rsid w:val="000828CF"/>
    <w:rPr>
      <w:rFonts w:ascii="Tahoma" w:hAnsi="Tahoma" w:cs="Tahoma"/>
      <w:sz w:val="16"/>
      <w:szCs w:val="16"/>
    </w:rPr>
  </w:style>
  <w:style w:type="character" w:customStyle="1" w:styleId="SprechblasentextZchn">
    <w:name w:val="Sprechblasentext Zchn"/>
    <w:basedOn w:val="Absatz-Standardschriftart"/>
    <w:link w:val="Sprechblasentext"/>
    <w:rsid w:val="000828CF"/>
    <w:rPr>
      <w:rFonts w:ascii="Tahoma" w:hAnsi="Tahoma" w:cs="Tahoma"/>
      <w:sz w:val="16"/>
      <w:szCs w:val="16"/>
    </w:rPr>
  </w:style>
  <w:style w:type="character" w:styleId="Platzhaltertext">
    <w:name w:val="Placeholder Text"/>
    <w:basedOn w:val="Absatz-Standardschriftart"/>
    <w:uiPriority w:val="99"/>
    <w:semiHidden/>
    <w:rsid w:val="00A46E1D"/>
    <w:rPr>
      <w:color w:val="808080"/>
    </w:rPr>
  </w:style>
  <w:style w:type="table" w:styleId="Tabellenraster">
    <w:name w:val="Table Grid"/>
    <w:basedOn w:val="NormaleTabelle"/>
    <w:rsid w:val="00577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F94876"/>
    <w:rPr>
      <w:rFonts w:ascii="Arial" w:hAnsi="Arial"/>
      <w:sz w:val="22"/>
    </w:rPr>
  </w:style>
  <w:style w:type="character" w:customStyle="1" w:styleId="Formatvorlage2">
    <w:name w:val="Formatvorlage2"/>
    <w:basedOn w:val="Absatz-Standardschriftart"/>
    <w:uiPriority w:val="1"/>
    <w:rsid w:val="00F94876"/>
    <w:rPr>
      <w:rFonts w:ascii="Arial" w:hAnsi="Arial"/>
      <w:sz w:val="20"/>
    </w:rPr>
  </w:style>
  <w:style w:type="character" w:customStyle="1" w:styleId="Formatvorlage3">
    <w:name w:val="Formatvorlage3"/>
    <w:basedOn w:val="Absatz-Standardschriftart"/>
    <w:uiPriority w:val="1"/>
    <w:rsid w:val="00517623"/>
    <w:rPr>
      <w:rFonts w:ascii="Arial" w:hAnsi="Arial"/>
      <w:sz w:val="24"/>
    </w:rPr>
  </w:style>
  <w:style w:type="character" w:customStyle="1" w:styleId="Formatvorlage4">
    <w:name w:val="Formatvorlage4"/>
    <w:basedOn w:val="Absatz-Standardschriftart"/>
    <w:uiPriority w:val="1"/>
    <w:rsid w:val="00517623"/>
    <w:rPr>
      <w:rFonts w:ascii="Arial" w:hAnsi="Arial"/>
      <w:sz w:val="24"/>
    </w:rPr>
  </w:style>
  <w:style w:type="character" w:customStyle="1" w:styleId="Formatvorlage5">
    <w:name w:val="Formatvorlage5"/>
    <w:basedOn w:val="Absatz-Standardschriftart"/>
    <w:uiPriority w:val="1"/>
    <w:rsid w:val="00517623"/>
    <w:rPr>
      <w:rFonts w:ascii="Arial" w:hAnsi="Arial"/>
      <w:sz w:val="24"/>
    </w:rPr>
  </w:style>
  <w:style w:type="character" w:customStyle="1" w:styleId="Formatvorlage6">
    <w:name w:val="Formatvorlage6"/>
    <w:basedOn w:val="Absatz-Standardschriftart"/>
    <w:uiPriority w:val="1"/>
    <w:rsid w:val="0053016C"/>
    <w:rPr>
      <w:rFonts w:ascii="Arial" w:hAnsi="Arial"/>
      <w:color w:val="auto"/>
      <w:sz w:val="24"/>
    </w:rPr>
  </w:style>
  <w:style w:type="character" w:customStyle="1" w:styleId="Formatvorlage7">
    <w:name w:val="Formatvorlage7"/>
    <w:basedOn w:val="Absatz-Standardschriftart"/>
    <w:uiPriority w:val="1"/>
    <w:rsid w:val="008C383C"/>
    <w:rPr>
      <w:rFonts w:ascii="Arial" w:hAnsi="Arial"/>
      <w:sz w:val="24"/>
    </w:rPr>
  </w:style>
  <w:style w:type="paragraph" w:styleId="Verzeichnis1">
    <w:name w:val="toc 1"/>
    <w:basedOn w:val="Standard"/>
    <w:next w:val="Standard"/>
    <w:autoRedefine/>
    <w:uiPriority w:val="39"/>
    <w:rsid w:val="00A603F6"/>
    <w:pPr>
      <w:tabs>
        <w:tab w:val="left" w:pos="440"/>
        <w:tab w:val="right" w:leader="dot" w:pos="9923"/>
      </w:tabs>
      <w:ind w:firstLine="142"/>
    </w:pPr>
  </w:style>
  <w:style w:type="paragraph" w:styleId="Listenabsatz">
    <w:name w:val="List Paragraph"/>
    <w:basedOn w:val="Standard"/>
    <w:uiPriority w:val="34"/>
    <w:qFormat/>
    <w:rsid w:val="00F97213"/>
    <w:pPr>
      <w:ind w:left="720"/>
      <w:contextualSpacing/>
    </w:pPr>
  </w:style>
  <w:style w:type="character" w:customStyle="1" w:styleId="FuzeileZchn">
    <w:name w:val="Fußzeile Zchn"/>
    <w:basedOn w:val="Absatz-Standardschriftart"/>
    <w:link w:val="Fuzeile"/>
    <w:rsid w:val="00B96B60"/>
    <w:rPr>
      <w:rFonts w:ascii="Arial" w:hAnsi="Arial"/>
      <w:sz w:val="22"/>
    </w:rPr>
  </w:style>
  <w:style w:type="paragraph" w:styleId="StandardWeb">
    <w:name w:val="Normal (Web)"/>
    <w:basedOn w:val="Standard"/>
    <w:uiPriority w:val="99"/>
    <w:semiHidden/>
    <w:unhideWhenUsed/>
    <w:rsid w:val="00C8248D"/>
    <w:pPr>
      <w:spacing w:before="100" w:beforeAutospacing="1" w:after="100" w:afterAutospacing="1"/>
    </w:pPr>
    <w:rPr>
      <w:rFonts w:ascii="Calibri" w:eastAsiaTheme="minorHAnsi" w:hAnsi="Calibri" w:cs="Calibri"/>
      <w:szCs w:val="22"/>
    </w:rPr>
  </w:style>
  <w:style w:type="paragraph" w:styleId="Funotentext">
    <w:name w:val="footnote text"/>
    <w:basedOn w:val="Standard"/>
    <w:link w:val="FunotentextZchn"/>
    <w:semiHidden/>
    <w:unhideWhenUsed/>
    <w:rsid w:val="00C72476"/>
    <w:rPr>
      <w:sz w:val="20"/>
    </w:rPr>
  </w:style>
  <w:style w:type="character" w:customStyle="1" w:styleId="FunotentextZchn">
    <w:name w:val="Fußnotentext Zchn"/>
    <w:basedOn w:val="Absatz-Standardschriftart"/>
    <w:link w:val="Funotentext"/>
    <w:semiHidden/>
    <w:rsid w:val="00C72476"/>
    <w:rPr>
      <w:rFonts w:ascii="Arial" w:hAnsi="Arial"/>
    </w:rPr>
  </w:style>
  <w:style w:type="character" w:styleId="Funotenzeichen">
    <w:name w:val="footnote reference"/>
    <w:basedOn w:val="Absatz-Standardschriftart"/>
    <w:semiHidden/>
    <w:unhideWhenUsed/>
    <w:rsid w:val="00C72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610">
      <w:bodyDiv w:val="1"/>
      <w:marLeft w:val="0"/>
      <w:marRight w:val="0"/>
      <w:marTop w:val="0"/>
      <w:marBottom w:val="0"/>
      <w:divBdr>
        <w:top w:val="none" w:sz="0" w:space="0" w:color="auto"/>
        <w:left w:val="none" w:sz="0" w:space="0" w:color="auto"/>
        <w:bottom w:val="none" w:sz="0" w:space="0" w:color="auto"/>
        <w:right w:val="none" w:sz="0" w:space="0" w:color="auto"/>
      </w:divBdr>
    </w:div>
    <w:div w:id="30808980">
      <w:bodyDiv w:val="1"/>
      <w:marLeft w:val="0"/>
      <w:marRight w:val="0"/>
      <w:marTop w:val="0"/>
      <w:marBottom w:val="0"/>
      <w:divBdr>
        <w:top w:val="none" w:sz="0" w:space="0" w:color="auto"/>
        <w:left w:val="none" w:sz="0" w:space="0" w:color="auto"/>
        <w:bottom w:val="none" w:sz="0" w:space="0" w:color="auto"/>
        <w:right w:val="none" w:sz="0" w:space="0" w:color="auto"/>
      </w:divBdr>
    </w:div>
    <w:div w:id="75327991">
      <w:bodyDiv w:val="1"/>
      <w:marLeft w:val="0"/>
      <w:marRight w:val="0"/>
      <w:marTop w:val="0"/>
      <w:marBottom w:val="0"/>
      <w:divBdr>
        <w:top w:val="none" w:sz="0" w:space="0" w:color="auto"/>
        <w:left w:val="none" w:sz="0" w:space="0" w:color="auto"/>
        <w:bottom w:val="none" w:sz="0" w:space="0" w:color="auto"/>
        <w:right w:val="none" w:sz="0" w:space="0" w:color="auto"/>
      </w:divBdr>
    </w:div>
    <w:div w:id="78867982">
      <w:bodyDiv w:val="1"/>
      <w:marLeft w:val="0"/>
      <w:marRight w:val="0"/>
      <w:marTop w:val="0"/>
      <w:marBottom w:val="0"/>
      <w:divBdr>
        <w:top w:val="none" w:sz="0" w:space="0" w:color="auto"/>
        <w:left w:val="none" w:sz="0" w:space="0" w:color="auto"/>
        <w:bottom w:val="none" w:sz="0" w:space="0" w:color="auto"/>
        <w:right w:val="none" w:sz="0" w:space="0" w:color="auto"/>
      </w:divBdr>
    </w:div>
    <w:div w:id="362754172">
      <w:bodyDiv w:val="1"/>
      <w:marLeft w:val="0"/>
      <w:marRight w:val="0"/>
      <w:marTop w:val="0"/>
      <w:marBottom w:val="0"/>
      <w:divBdr>
        <w:top w:val="none" w:sz="0" w:space="0" w:color="auto"/>
        <w:left w:val="none" w:sz="0" w:space="0" w:color="auto"/>
        <w:bottom w:val="none" w:sz="0" w:space="0" w:color="auto"/>
        <w:right w:val="none" w:sz="0" w:space="0" w:color="auto"/>
      </w:divBdr>
    </w:div>
    <w:div w:id="393311593">
      <w:bodyDiv w:val="1"/>
      <w:marLeft w:val="0"/>
      <w:marRight w:val="0"/>
      <w:marTop w:val="0"/>
      <w:marBottom w:val="0"/>
      <w:divBdr>
        <w:top w:val="none" w:sz="0" w:space="0" w:color="auto"/>
        <w:left w:val="none" w:sz="0" w:space="0" w:color="auto"/>
        <w:bottom w:val="none" w:sz="0" w:space="0" w:color="auto"/>
        <w:right w:val="none" w:sz="0" w:space="0" w:color="auto"/>
      </w:divBdr>
    </w:div>
    <w:div w:id="710770476">
      <w:bodyDiv w:val="1"/>
      <w:marLeft w:val="0"/>
      <w:marRight w:val="0"/>
      <w:marTop w:val="0"/>
      <w:marBottom w:val="0"/>
      <w:divBdr>
        <w:top w:val="none" w:sz="0" w:space="0" w:color="auto"/>
        <w:left w:val="none" w:sz="0" w:space="0" w:color="auto"/>
        <w:bottom w:val="none" w:sz="0" w:space="0" w:color="auto"/>
        <w:right w:val="none" w:sz="0" w:space="0" w:color="auto"/>
      </w:divBdr>
    </w:div>
    <w:div w:id="837504051">
      <w:bodyDiv w:val="1"/>
      <w:marLeft w:val="0"/>
      <w:marRight w:val="0"/>
      <w:marTop w:val="0"/>
      <w:marBottom w:val="0"/>
      <w:divBdr>
        <w:top w:val="none" w:sz="0" w:space="0" w:color="auto"/>
        <w:left w:val="none" w:sz="0" w:space="0" w:color="auto"/>
        <w:bottom w:val="none" w:sz="0" w:space="0" w:color="auto"/>
        <w:right w:val="none" w:sz="0" w:space="0" w:color="auto"/>
      </w:divBdr>
    </w:div>
    <w:div w:id="960764484">
      <w:bodyDiv w:val="1"/>
      <w:marLeft w:val="0"/>
      <w:marRight w:val="0"/>
      <w:marTop w:val="0"/>
      <w:marBottom w:val="0"/>
      <w:divBdr>
        <w:top w:val="none" w:sz="0" w:space="0" w:color="auto"/>
        <w:left w:val="none" w:sz="0" w:space="0" w:color="auto"/>
        <w:bottom w:val="none" w:sz="0" w:space="0" w:color="auto"/>
        <w:right w:val="none" w:sz="0" w:space="0" w:color="auto"/>
      </w:divBdr>
    </w:div>
    <w:div w:id="1101954376">
      <w:bodyDiv w:val="1"/>
      <w:marLeft w:val="0"/>
      <w:marRight w:val="0"/>
      <w:marTop w:val="0"/>
      <w:marBottom w:val="0"/>
      <w:divBdr>
        <w:top w:val="none" w:sz="0" w:space="0" w:color="auto"/>
        <w:left w:val="none" w:sz="0" w:space="0" w:color="auto"/>
        <w:bottom w:val="none" w:sz="0" w:space="0" w:color="auto"/>
        <w:right w:val="none" w:sz="0" w:space="0" w:color="auto"/>
      </w:divBdr>
    </w:div>
    <w:div w:id="1103109273">
      <w:bodyDiv w:val="1"/>
      <w:marLeft w:val="0"/>
      <w:marRight w:val="0"/>
      <w:marTop w:val="0"/>
      <w:marBottom w:val="0"/>
      <w:divBdr>
        <w:top w:val="none" w:sz="0" w:space="0" w:color="auto"/>
        <w:left w:val="none" w:sz="0" w:space="0" w:color="auto"/>
        <w:bottom w:val="none" w:sz="0" w:space="0" w:color="auto"/>
        <w:right w:val="none" w:sz="0" w:space="0" w:color="auto"/>
      </w:divBdr>
    </w:div>
    <w:div w:id="1228422973">
      <w:bodyDiv w:val="1"/>
      <w:marLeft w:val="0"/>
      <w:marRight w:val="0"/>
      <w:marTop w:val="0"/>
      <w:marBottom w:val="0"/>
      <w:divBdr>
        <w:top w:val="none" w:sz="0" w:space="0" w:color="auto"/>
        <w:left w:val="none" w:sz="0" w:space="0" w:color="auto"/>
        <w:bottom w:val="none" w:sz="0" w:space="0" w:color="auto"/>
        <w:right w:val="none" w:sz="0" w:space="0" w:color="auto"/>
      </w:divBdr>
    </w:div>
    <w:div w:id="1436822622">
      <w:bodyDiv w:val="1"/>
      <w:marLeft w:val="0"/>
      <w:marRight w:val="0"/>
      <w:marTop w:val="0"/>
      <w:marBottom w:val="0"/>
      <w:divBdr>
        <w:top w:val="none" w:sz="0" w:space="0" w:color="auto"/>
        <w:left w:val="none" w:sz="0" w:space="0" w:color="auto"/>
        <w:bottom w:val="none" w:sz="0" w:space="0" w:color="auto"/>
        <w:right w:val="none" w:sz="0" w:space="0" w:color="auto"/>
      </w:divBdr>
    </w:div>
    <w:div w:id="1499341720">
      <w:bodyDiv w:val="1"/>
      <w:marLeft w:val="0"/>
      <w:marRight w:val="0"/>
      <w:marTop w:val="0"/>
      <w:marBottom w:val="0"/>
      <w:divBdr>
        <w:top w:val="none" w:sz="0" w:space="0" w:color="auto"/>
        <w:left w:val="none" w:sz="0" w:space="0" w:color="auto"/>
        <w:bottom w:val="none" w:sz="0" w:space="0" w:color="auto"/>
        <w:right w:val="none" w:sz="0" w:space="0" w:color="auto"/>
      </w:divBdr>
    </w:div>
    <w:div w:id="1608151407">
      <w:bodyDiv w:val="1"/>
      <w:marLeft w:val="0"/>
      <w:marRight w:val="0"/>
      <w:marTop w:val="0"/>
      <w:marBottom w:val="0"/>
      <w:divBdr>
        <w:top w:val="none" w:sz="0" w:space="0" w:color="auto"/>
        <w:left w:val="none" w:sz="0" w:space="0" w:color="auto"/>
        <w:bottom w:val="none" w:sz="0" w:space="0" w:color="auto"/>
        <w:right w:val="none" w:sz="0" w:space="0" w:color="auto"/>
      </w:divBdr>
    </w:div>
    <w:div w:id="1722561669">
      <w:bodyDiv w:val="1"/>
      <w:marLeft w:val="0"/>
      <w:marRight w:val="0"/>
      <w:marTop w:val="0"/>
      <w:marBottom w:val="0"/>
      <w:divBdr>
        <w:top w:val="none" w:sz="0" w:space="0" w:color="auto"/>
        <w:left w:val="none" w:sz="0" w:space="0" w:color="auto"/>
        <w:bottom w:val="none" w:sz="0" w:space="0" w:color="auto"/>
        <w:right w:val="none" w:sz="0" w:space="0" w:color="auto"/>
      </w:divBdr>
    </w:div>
    <w:div w:id="1870558595">
      <w:bodyDiv w:val="1"/>
      <w:marLeft w:val="0"/>
      <w:marRight w:val="0"/>
      <w:marTop w:val="0"/>
      <w:marBottom w:val="0"/>
      <w:divBdr>
        <w:top w:val="none" w:sz="0" w:space="0" w:color="auto"/>
        <w:left w:val="none" w:sz="0" w:space="0" w:color="auto"/>
        <w:bottom w:val="none" w:sz="0" w:space="0" w:color="auto"/>
        <w:right w:val="none" w:sz="0" w:space="0" w:color="auto"/>
      </w:divBdr>
    </w:div>
    <w:div w:id="1997495354">
      <w:bodyDiv w:val="1"/>
      <w:marLeft w:val="0"/>
      <w:marRight w:val="0"/>
      <w:marTop w:val="0"/>
      <w:marBottom w:val="0"/>
      <w:divBdr>
        <w:top w:val="none" w:sz="0" w:space="0" w:color="auto"/>
        <w:left w:val="none" w:sz="0" w:space="0" w:color="auto"/>
        <w:bottom w:val="none" w:sz="0" w:space="0" w:color="auto"/>
        <w:right w:val="none" w:sz="0" w:space="0" w:color="auto"/>
      </w:divBdr>
    </w:div>
    <w:div w:id="2080008395">
      <w:bodyDiv w:val="1"/>
      <w:marLeft w:val="0"/>
      <w:marRight w:val="0"/>
      <w:marTop w:val="0"/>
      <w:marBottom w:val="0"/>
      <w:divBdr>
        <w:top w:val="none" w:sz="0" w:space="0" w:color="auto"/>
        <w:left w:val="none" w:sz="0" w:space="0" w:color="auto"/>
        <w:bottom w:val="none" w:sz="0" w:space="0" w:color="auto"/>
        <w:right w:val="none" w:sz="0" w:space="0" w:color="auto"/>
      </w:divBdr>
    </w:div>
    <w:div w:id="21077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5151641ACB4B08B84C7796BFF82402"/>
        <w:category>
          <w:name w:val="Allgemein"/>
          <w:gallery w:val="placeholder"/>
        </w:category>
        <w:types>
          <w:type w:val="bbPlcHdr"/>
        </w:types>
        <w:behaviors>
          <w:behavior w:val="content"/>
        </w:behaviors>
        <w:guid w:val="{3D8B70D9-EAF1-48AC-9C29-8617F1DFDA6F}"/>
      </w:docPartPr>
      <w:docPartBody>
        <w:p w:rsidR="001F5A7C" w:rsidRDefault="00E06C02" w:rsidP="00E06C02">
          <w:pPr>
            <w:pStyle w:val="625151641ACB4B08B84C7796BFF824022"/>
          </w:pPr>
          <w:r w:rsidRPr="0031495C">
            <w:rPr>
              <w:rStyle w:val="Platzhaltertext"/>
              <w:sz w:val="26"/>
              <w:szCs w:val="26"/>
            </w:rPr>
            <w:t>Wählen Sie ein Element aus.</w:t>
          </w:r>
        </w:p>
      </w:docPartBody>
    </w:docPart>
    <w:docPart>
      <w:docPartPr>
        <w:name w:val="8B578AABC734447ABBBB211B90AA3877"/>
        <w:category>
          <w:name w:val="Allgemein"/>
          <w:gallery w:val="placeholder"/>
        </w:category>
        <w:types>
          <w:type w:val="bbPlcHdr"/>
        </w:types>
        <w:behaviors>
          <w:behavior w:val="content"/>
        </w:behaviors>
        <w:guid w:val="{061A791A-A376-4708-B1F4-1844ADF964FD}"/>
      </w:docPartPr>
      <w:docPartBody>
        <w:p w:rsidR="00DC5C96" w:rsidRDefault="00C14770" w:rsidP="00C14770">
          <w:pPr>
            <w:pStyle w:val="8B578AABC734447ABBBB211B90AA38773"/>
          </w:pPr>
          <w:r w:rsidRPr="0052766A">
            <w:rPr>
              <w:rFonts w:cs="Arial"/>
              <w:color w:val="FF0000"/>
            </w:rPr>
            <w:t xml:space="preserve">Bitte </w:t>
          </w:r>
          <w:r w:rsidRPr="0052766A">
            <w:rPr>
              <w:rStyle w:val="Platzhaltertext"/>
              <w:color w:val="FF0000"/>
              <w:szCs w:val="22"/>
            </w:rPr>
            <w:t>Name Ansprechpartner eingeben</w:t>
          </w:r>
        </w:p>
      </w:docPartBody>
    </w:docPart>
    <w:docPart>
      <w:docPartPr>
        <w:name w:val="ADAB6D99CF9841A1A3B56545FDF8EAF5"/>
        <w:category>
          <w:name w:val="Allgemein"/>
          <w:gallery w:val="placeholder"/>
        </w:category>
        <w:types>
          <w:type w:val="bbPlcHdr"/>
        </w:types>
        <w:behaviors>
          <w:behavior w:val="content"/>
        </w:behaviors>
        <w:guid w:val="{EE0AF7B0-5E7A-4938-A42B-880288AB03F6}"/>
      </w:docPartPr>
      <w:docPartBody>
        <w:p w:rsidR="00DC5C96" w:rsidRDefault="00C14770" w:rsidP="00C14770">
          <w:pPr>
            <w:pStyle w:val="ADAB6D99CF9841A1A3B56545FDF8EAF53"/>
          </w:pPr>
          <w:r w:rsidRPr="0052766A">
            <w:rPr>
              <w:rFonts w:cs="Arial"/>
              <w:color w:val="FF0000"/>
              <w:szCs w:val="22"/>
            </w:rPr>
            <w:t>B</w:t>
          </w:r>
          <w:r w:rsidRPr="0052766A">
            <w:rPr>
              <w:rFonts w:cs="Arial"/>
              <w:color w:val="FF0000"/>
            </w:rPr>
            <w:t xml:space="preserve">itte </w:t>
          </w:r>
          <w:r w:rsidRPr="0052766A">
            <w:rPr>
              <w:rStyle w:val="Platzhaltertext"/>
              <w:color w:val="FF0000"/>
              <w:szCs w:val="22"/>
            </w:rPr>
            <w:t>Telefonnummer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C"/>
    <w:rsid w:val="000023CD"/>
    <w:rsid w:val="00154B0C"/>
    <w:rsid w:val="001F5A7C"/>
    <w:rsid w:val="00C14770"/>
    <w:rsid w:val="00C336A5"/>
    <w:rsid w:val="00CA3578"/>
    <w:rsid w:val="00DC5C96"/>
    <w:rsid w:val="00E06C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4770"/>
    <w:rPr>
      <w:color w:val="808080"/>
    </w:rPr>
  </w:style>
  <w:style w:type="paragraph" w:customStyle="1" w:styleId="625151641ACB4B08B84C7796BFF824022">
    <w:name w:val="625151641ACB4B08B84C7796BFF824022"/>
    <w:rsid w:val="00E06C02"/>
    <w:pPr>
      <w:spacing w:after="0" w:line="240" w:lineRule="auto"/>
    </w:pPr>
    <w:rPr>
      <w:rFonts w:ascii="Arial" w:eastAsia="Times New Roman" w:hAnsi="Arial" w:cs="Times New Roman"/>
      <w:szCs w:val="20"/>
    </w:rPr>
  </w:style>
  <w:style w:type="paragraph" w:customStyle="1" w:styleId="8B578AABC734447ABBBB211B90AA38773">
    <w:name w:val="8B578AABC734447ABBBB211B90AA38773"/>
    <w:rsid w:val="00C14770"/>
    <w:pPr>
      <w:spacing w:after="0" w:line="240" w:lineRule="auto"/>
    </w:pPr>
    <w:rPr>
      <w:rFonts w:ascii="Arial" w:eastAsia="Times New Roman" w:hAnsi="Arial" w:cs="Times New Roman"/>
      <w:szCs w:val="20"/>
    </w:rPr>
  </w:style>
  <w:style w:type="paragraph" w:customStyle="1" w:styleId="ADAB6D99CF9841A1A3B56545FDF8EAF53">
    <w:name w:val="ADAB6D99CF9841A1A3B56545FDF8EAF53"/>
    <w:rsid w:val="00C14770"/>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F9E9-71EA-4C26-BBD1-87D96070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962</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Musterdokument</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Musterdokument</dc:title>
  <dc:subject/>
  <dc:creator>GREEN &amp; IBEX</dc:creator>
  <cp:keywords/>
  <dc:description>www.green-ibex.de</dc:description>
  <cp:lastModifiedBy>Jens</cp:lastModifiedBy>
  <cp:revision>4</cp:revision>
  <cp:lastPrinted>2021-05-07T06:03:00Z</cp:lastPrinted>
  <dcterms:created xsi:type="dcterms:W3CDTF">2021-05-06T13:58:00Z</dcterms:created>
  <dcterms:modified xsi:type="dcterms:W3CDTF">2021-05-07T06:00:00Z</dcterms:modified>
</cp:coreProperties>
</file>